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93197" w14:textId="3181E8B6" w:rsidR="00A35C0D" w:rsidRPr="00431F33" w:rsidRDefault="001012FA" w:rsidP="00A35C0D">
      <w:pPr>
        <w:pStyle w:val="NormalWeb"/>
        <w:jc w:val="center"/>
        <w:rPr>
          <w:rFonts w:ascii="Avenir Next LT Pro" w:hAnsi="Avenir Next LT Pro" w:cs="Arial"/>
          <w:b/>
          <w:bCs/>
          <w:color w:val="000000" w:themeColor="text1"/>
        </w:rPr>
      </w:pPr>
      <w:r w:rsidRPr="00431F33">
        <w:rPr>
          <w:rFonts w:ascii="Avenir Next LT Pro" w:hAnsi="Avenir Next LT Pro"/>
          <w:noProof/>
          <w:sz w:val="56"/>
          <w:szCs w:val="56"/>
        </w:rPr>
        <w:drawing>
          <wp:anchor distT="0" distB="0" distL="114300" distR="114300" simplePos="0" relativeHeight="251659264" behindDoc="0" locked="0" layoutInCell="1" allowOverlap="1" wp14:anchorId="5FC94962" wp14:editId="48112871">
            <wp:simplePos x="0" y="0"/>
            <wp:positionH relativeFrom="column">
              <wp:posOffset>0</wp:posOffset>
            </wp:positionH>
            <wp:positionV relativeFrom="paragraph">
              <wp:posOffset>365760</wp:posOffset>
            </wp:positionV>
            <wp:extent cx="1844043" cy="1524003"/>
            <wp:effectExtent l="0" t="0" r="0" b="0"/>
            <wp:wrapSquare wrapText="bothSides"/>
            <wp:docPr id="1" name="Picture 1"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l="-1" t="1" r="-63582" b="-16732"/>
                    <a:stretch>
                      <a:fillRect/>
                    </a:stretch>
                  </pic:blipFill>
                  <pic:spPr>
                    <a:xfrm>
                      <a:off x="0" y="0"/>
                      <a:ext cx="1844043" cy="1524003"/>
                    </a:xfrm>
                    <a:prstGeom prst="rect">
                      <a:avLst/>
                    </a:prstGeom>
                    <a:noFill/>
                    <a:ln>
                      <a:noFill/>
                      <a:prstDash/>
                    </a:ln>
                  </pic:spPr>
                </pic:pic>
              </a:graphicData>
            </a:graphic>
          </wp:anchor>
        </w:drawing>
      </w:r>
    </w:p>
    <w:p w14:paraId="5177E68E" w14:textId="5AEE63A3" w:rsidR="00A50D61" w:rsidRPr="00431F33" w:rsidRDefault="00346DD6" w:rsidP="00F621B3">
      <w:pPr>
        <w:pStyle w:val="NormalWeb"/>
        <w:rPr>
          <w:rFonts w:ascii="Avenir Next LT Pro" w:hAnsi="Avenir Next LT Pro" w:cs="Arial"/>
          <w:b/>
          <w:bCs/>
          <w:color w:val="000000" w:themeColor="text1"/>
          <w:sz w:val="16"/>
          <w:szCs w:val="16"/>
        </w:rPr>
      </w:pPr>
      <w:r w:rsidRPr="00431F33">
        <w:rPr>
          <w:rFonts w:ascii="Avenir Next LT Pro" w:hAnsi="Avenir Next LT Pro" w:cs="Arial"/>
          <w:b/>
          <w:bCs/>
          <w:color w:val="000000" w:themeColor="text1"/>
          <w:sz w:val="72"/>
          <w:szCs w:val="72"/>
        </w:rPr>
        <w:t>Writing a media release</w:t>
      </w:r>
      <w:r w:rsidR="002866C8">
        <w:rPr>
          <w:rFonts w:ascii="Avenir Next LT Pro" w:hAnsi="Avenir Next LT Pro" w:cs="Arial"/>
          <w:b/>
          <w:bCs/>
          <w:color w:val="000000" w:themeColor="text1"/>
          <w:sz w:val="72"/>
          <w:szCs w:val="72"/>
        </w:rPr>
        <w:t xml:space="preserve"> guide</w:t>
      </w:r>
      <w:r w:rsidR="005258B3" w:rsidRPr="00431F33">
        <w:rPr>
          <w:rFonts w:ascii="Avenir Next LT Pro" w:hAnsi="Avenir Next LT Pro" w:cs="Arial"/>
          <w:b/>
          <w:bCs/>
          <w:color w:val="000000" w:themeColor="text1"/>
          <w:sz w:val="72"/>
          <w:szCs w:val="72"/>
        </w:rPr>
        <w:br/>
      </w:r>
    </w:p>
    <w:p w14:paraId="1C974311" w14:textId="77777777" w:rsidR="00A50D61" w:rsidRPr="00431F33" w:rsidRDefault="00A50D61" w:rsidP="00F621B3">
      <w:pPr>
        <w:pStyle w:val="NormalWeb"/>
        <w:rPr>
          <w:rFonts w:ascii="Avenir Next LT Pro" w:hAnsi="Avenir Next LT Pro" w:cs="Arial"/>
          <w:b/>
          <w:bCs/>
          <w:color w:val="000000" w:themeColor="text1"/>
          <w:sz w:val="16"/>
          <w:szCs w:val="16"/>
        </w:rPr>
      </w:pPr>
    </w:p>
    <w:p w14:paraId="767A057A" w14:textId="248AE691" w:rsidR="00F621B3" w:rsidRPr="00431F33" w:rsidRDefault="00F621B3" w:rsidP="00F621B3">
      <w:pPr>
        <w:pStyle w:val="NormalWeb"/>
        <w:rPr>
          <w:rFonts w:ascii="Avenir Next LT Pro" w:hAnsi="Avenir Next LT Pro" w:cs="Arial"/>
          <w:b/>
          <w:bCs/>
          <w:color w:val="000000" w:themeColor="text1"/>
          <w:sz w:val="16"/>
          <w:szCs w:val="16"/>
        </w:rPr>
      </w:pPr>
      <w:r w:rsidRPr="00431F33">
        <w:rPr>
          <w:rFonts w:ascii="Avenir Next LT Pro" w:hAnsi="Avenir Next LT Pro" w:cs="Arial"/>
          <w:color w:val="000000" w:themeColor="text1"/>
        </w:rPr>
        <w:t xml:space="preserve">The media </w:t>
      </w:r>
      <w:r w:rsidR="00EA33E0" w:rsidRPr="00431F33">
        <w:rPr>
          <w:rFonts w:ascii="Avenir Next LT Pro" w:hAnsi="Avenir Next LT Pro" w:cs="Arial"/>
          <w:color w:val="000000" w:themeColor="text1"/>
        </w:rPr>
        <w:t>are always looking for interesting</w:t>
      </w:r>
      <w:r w:rsidRPr="00431F33">
        <w:rPr>
          <w:rFonts w:ascii="Avenir Next LT Pro" w:hAnsi="Avenir Next LT Pro" w:cs="Arial"/>
          <w:color w:val="000000" w:themeColor="text1"/>
        </w:rPr>
        <w:t xml:space="preserve"> local news stories</w:t>
      </w:r>
      <w:r w:rsidR="00BB71AB" w:rsidRPr="00431F33">
        <w:rPr>
          <w:rFonts w:ascii="Avenir Next LT Pro" w:hAnsi="Avenir Next LT Pro" w:cs="Arial"/>
          <w:color w:val="000000" w:themeColor="text1"/>
        </w:rPr>
        <w:t xml:space="preserve"> </w:t>
      </w:r>
      <w:r w:rsidR="001B4E6E" w:rsidRPr="00431F33">
        <w:rPr>
          <w:rFonts w:ascii="Avenir Next LT Pro" w:hAnsi="Avenir Next LT Pro" w:cs="Arial"/>
          <w:color w:val="000000" w:themeColor="text1"/>
        </w:rPr>
        <w:t>which their audience can relate to</w:t>
      </w:r>
      <w:r w:rsidR="00752977">
        <w:rPr>
          <w:rFonts w:ascii="Avenir Next LT Pro" w:hAnsi="Avenir Next LT Pro" w:cs="Arial"/>
          <w:color w:val="000000" w:themeColor="text1"/>
        </w:rPr>
        <w:t xml:space="preserve">, with access to a </w:t>
      </w:r>
      <w:r w:rsidR="00036922">
        <w:rPr>
          <w:rFonts w:ascii="Avenir Next LT Pro" w:hAnsi="Avenir Next LT Pro" w:cs="Arial"/>
          <w:color w:val="000000" w:themeColor="text1"/>
        </w:rPr>
        <w:t xml:space="preserve">huge </w:t>
      </w:r>
      <w:r w:rsidR="00752977">
        <w:rPr>
          <w:rFonts w:ascii="Avenir Next LT Pro" w:hAnsi="Avenir Next LT Pro" w:cs="Arial"/>
          <w:color w:val="000000" w:themeColor="text1"/>
        </w:rPr>
        <w:t>local audience</w:t>
      </w:r>
      <w:r w:rsidR="00036922">
        <w:rPr>
          <w:rFonts w:ascii="Avenir Next LT Pro" w:hAnsi="Avenir Next LT Pro" w:cs="Arial"/>
          <w:color w:val="000000" w:themeColor="text1"/>
        </w:rPr>
        <w:t>.</w:t>
      </w:r>
    </w:p>
    <w:p w14:paraId="40A8E5E4" w14:textId="71F4A20A" w:rsidR="004C2495" w:rsidRPr="00431F33" w:rsidRDefault="00F621B3" w:rsidP="00907080">
      <w:pPr>
        <w:pStyle w:val="NormalWeb"/>
        <w:rPr>
          <w:rFonts w:ascii="Avenir Next LT Pro" w:hAnsi="Avenir Next LT Pro" w:cs="Arial"/>
          <w:color w:val="000000" w:themeColor="text1"/>
        </w:rPr>
      </w:pPr>
      <w:r w:rsidRPr="00431F33">
        <w:rPr>
          <w:rFonts w:ascii="Avenir Next LT Pro" w:hAnsi="Avenir Next LT Pro" w:cs="Arial"/>
          <w:color w:val="000000" w:themeColor="text1"/>
        </w:rPr>
        <w:t xml:space="preserve">You could </w:t>
      </w:r>
      <w:r w:rsidR="00C718C0" w:rsidRPr="00431F33">
        <w:rPr>
          <w:rFonts w:ascii="Avenir Next LT Pro" w:hAnsi="Avenir Next LT Pro" w:cs="Arial"/>
          <w:color w:val="000000" w:themeColor="text1"/>
        </w:rPr>
        <w:t>target</w:t>
      </w:r>
      <w:r w:rsidR="004C2495" w:rsidRPr="00431F33">
        <w:rPr>
          <w:rFonts w:ascii="Avenir Next LT Pro" w:hAnsi="Avenir Next LT Pro" w:cs="Arial"/>
          <w:color w:val="000000" w:themeColor="text1"/>
        </w:rPr>
        <w:t xml:space="preserve"> a local </w:t>
      </w:r>
      <w:r w:rsidR="003375A9" w:rsidRPr="00431F33">
        <w:rPr>
          <w:rFonts w:ascii="Avenir Next LT Pro" w:hAnsi="Avenir Next LT Pro" w:cs="Arial"/>
          <w:color w:val="000000" w:themeColor="text1"/>
        </w:rPr>
        <w:t xml:space="preserve">newspaper </w:t>
      </w:r>
      <w:r w:rsidR="00005E58" w:rsidRPr="00431F33">
        <w:rPr>
          <w:rFonts w:ascii="Avenir Next LT Pro" w:hAnsi="Avenir Next LT Pro" w:cs="Arial"/>
          <w:color w:val="000000" w:themeColor="text1"/>
        </w:rPr>
        <w:t>or</w:t>
      </w:r>
      <w:r w:rsidR="002C14D2" w:rsidRPr="00431F33">
        <w:rPr>
          <w:rFonts w:ascii="Avenir Next LT Pro" w:hAnsi="Avenir Next LT Pro" w:cs="Arial"/>
          <w:color w:val="000000" w:themeColor="text1"/>
        </w:rPr>
        <w:t xml:space="preserve"> online</w:t>
      </w:r>
      <w:r w:rsidR="00005E58" w:rsidRPr="00431F33">
        <w:rPr>
          <w:rFonts w:ascii="Avenir Next LT Pro" w:hAnsi="Avenir Next LT Pro" w:cs="Arial"/>
          <w:color w:val="000000" w:themeColor="text1"/>
        </w:rPr>
        <w:t xml:space="preserve"> news</w:t>
      </w:r>
      <w:r w:rsidR="00AB6AEA" w:rsidRPr="00431F33">
        <w:rPr>
          <w:rFonts w:ascii="Avenir Next LT Pro" w:hAnsi="Avenir Next LT Pro" w:cs="Arial"/>
          <w:color w:val="000000" w:themeColor="text1"/>
        </w:rPr>
        <w:t xml:space="preserve"> </w:t>
      </w:r>
      <w:r w:rsidR="00C718C0" w:rsidRPr="00431F33">
        <w:rPr>
          <w:rFonts w:ascii="Avenir Next LT Pro" w:hAnsi="Avenir Next LT Pro" w:cs="Arial"/>
          <w:color w:val="000000" w:themeColor="text1"/>
        </w:rPr>
        <w:t>channel</w:t>
      </w:r>
      <w:r w:rsidR="00AB6AEA" w:rsidRPr="00431F33">
        <w:rPr>
          <w:rFonts w:ascii="Avenir Next LT Pro" w:hAnsi="Avenir Next LT Pro" w:cs="Arial"/>
          <w:color w:val="000000" w:themeColor="text1"/>
        </w:rPr>
        <w:t>,</w:t>
      </w:r>
      <w:r w:rsidR="00005E58" w:rsidRPr="00431F33">
        <w:rPr>
          <w:rFonts w:ascii="Avenir Next LT Pro" w:hAnsi="Avenir Next LT Pro" w:cs="Arial"/>
          <w:color w:val="000000" w:themeColor="text1"/>
        </w:rPr>
        <w:t xml:space="preserve"> </w:t>
      </w:r>
      <w:r w:rsidR="00C718C0" w:rsidRPr="00431F33">
        <w:rPr>
          <w:rFonts w:ascii="Avenir Next LT Pro" w:hAnsi="Avenir Next LT Pro" w:cs="Arial"/>
          <w:color w:val="000000" w:themeColor="text1"/>
        </w:rPr>
        <w:t>as well as</w:t>
      </w:r>
      <w:r w:rsidR="00AB6AEA" w:rsidRPr="00431F33">
        <w:rPr>
          <w:rFonts w:ascii="Avenir Next LT Pro" w:hAnsi="Avenir Next LT Pro" w:cs="Arial"/>
          <w:color w:val="000000" w:themeColor="text1"/>
        </w:rPr>
        <w:t xml:space="preserve"> </w:t>
      </w:r>
      <w:r w:rsidR="004C2495" w:rsidRPr="00431F33">
        <w:rPr>
          <w:rFonts w:ascii="Avenir Next LT Pro" w:hAnsi="Avenir Next LT Pro" w:cs="Arial"/>
          <w:color w:val="000000" w:themeColor="text1"/>
        </w:rPr>
        <w:t xml:space="preserve">a </w:t>
      </w:r>
      <w:r w:rsidR="00A01E8B" w:rsidRPr="00431F33">
        <w:rPr>
          <w:rFonts w:ascii="Avenir Next LT Pro" w:hAnsi="Avenir Next LT Pro" w:cs="Arial"/>
          <w:color w:val="000000" w:themeColor="text1"/>
        </w:rPr>
        <w:t xml:space="preserve">local radio and </w:t>
      </w:r>
      <w:r w:rsidR="00247EF2" w:rsidRPr="00431F33">
        <w:rPr>
          <w:rFonts w:ascii="Avenir Next LT Pro" w:hAnsi="Avenir Next LT Pro" w:cs="Arial"/>
          <w:color w:val="000000" w:themeColor="text1"/>
        </w:rPr>
        <w:t xml:space="preserve">TV </w:t>
      </w:r>
      <w:r w:rsidR="00A01E8B" w:rsidRPr="00431F33">
        <w:rPr>
          <w:rFonts w:ascii="Avenir Next LT Pro" w:hAnsi="Avenir Next LT Pro" w:cs="Arial"/>
          <w:color w:val="000000" w:themeColor="text1"/>
        </w:rPr>
        <w:t xml:space="preserve">news </w:t>
      </w:r>
      <w:r w:rsidR="006B5875" w:rsidRPr="00431F33">
        <w:rPr>
          <w:rFonts w:ascii="Avenir Next LT Pro" w:hAnsi="Avenir Next LT Pro" w:cs="Arial"/>
          <w:color w:val="000000" w:themeColor="text1"/>
        </w:rPr>
        <w:t>outlets.</w:t>
      </w:r>
    </w:p>
    <w:p w14:paraId="53C8279D" w14:textId="0496940B" w:rsidR="00341FDF" w:rsidRPr="00431F33" w:rsidRDefault="006B5875" w:rsidP="00331606">
      <w:pPr>
        <w:pStyle w:val="NormalWeb"/>
        <w:rPr>
          <w:rFonts w:ascii="Avenir Next LT Pro" w:hAnsi="Avenir Next LT Pro" w:cs="Arial"/>
          <w:color w:val="000000" w:themeColor="text1"/>
        </w:rPr>
      </w:pPr>
      <w:r w:rsidRPr="00431F33">
        <w:rPr>
          <w:rFonts w:ascii="Avenir Next LT Pro" w:hAnsi="Avenir Next LT Pro" w:cs="Prompt"/>
          <w:color w:val="000000" w:themeColor="text1"/>
        </w:rPr>
        <w:t>D</w:t>
      </w:r>
      <w:r w:rsidR="00C1778B" w:rsidRPr="00431F33">
        <w:rPr>
          <w:rFonts w:ascii="Avenir Next LT Pro" w:hAnsi="Avenir Next LT Pro" w:cs="Prompt"/>
          <w:color w:val="000000" w:themeColor="text1"/>
        </w:rPr>
        <w:t xml:space="preserve">ecide </w:t>
      </w:r>
      <w:r w:rsidR="00A02986" w:rsidRPr="00431F33">
        <w:rPr>
          <w:rFonts w:ascii="Avenir Next LT Pro" w:hAnsi="Avenir Next LT Pro" w:cs="Prompt"/>
          <w:color w:val="000000" w:themeColor="text1"/>
        </w:rPr>
        <w:t>what your news angle is</w:t>
      </w:r>
      <w:r w:rsidR="00890F56" w:rsidRPr="00431F33">
        <w:rPr>
          <w:rFonts w:ascii="Avenir Next LT Pro" w:hAnsi="Avenir Next LT Pro" w:cs="Prompt"/>
          <w:color w:val="000000" w:themeColor="text1"/>
        </w:rPr>
        <w:t xml:space="preserve"> to get the </w:t>
      </w:r>
      <w:r w:rsidR="00F27898" w:rsidRPr="00431F33">
        <w:rPr>
          <w:rFonts w:ascii="Avenir Next LT Pro" w:hAnsi="Avenir Next LT Pro" w:cs="Prompt"/>
          <w:color w:val="000000" w:themeColor="text1"/>
        </w:rPr>
        <w:t>reporter</w:t>
      </w:r>
      <w:r w:rsidR="00890F56" w:rsidRPr="00431F33">
        <w:rPr>
          <w:rFonts w:ascii="Avenir Next LT Pro" w:hAnsi="Avenir Next LT Pro" w:cs="Prompt"/>
          <w:color w:val="000000" w:themeColor="text1"/>
        </w:rPr>
        <w:t xml:space="preserve"> interested</w:t>
      </w:r>
      <w:r w:rsidR="00036922">
        <w:rPr>
          <w:rFonts w:ascii="Avenir Next LT Pro" w:hAnsi="Avenir Next LT Pro" w:cs="Prompt"/>
          <w:color w:val="000000" w:themeColor="text1"/>
        </w:rPr>
        <w:t xml:space="preserve"> -</w:t>
      </w:r>
      <w:r w:rsidR="00C1778B" w:rsidRPr="00431F33">
        <w:rPr>
          <w:rFonts w:ascii="Avenir Next LT Pro" w:hAnsi="Avenir Next LT Pro" w:cs="Prompt"/>
          <w:color w:val="000000" w:themeColor="text1"/>
        </w:rPr>
        <w:t xml:space="preserve"> </w:t>
      </w:r>
      <w:r w:rsidR="00036922">
        <w:rPr>
          <w:rFonts w:ascii="Avenir Next LT Pro" w:hAnsi="Avenir Next LT Pro" w:cs="Arial"/>
          <w:color w:val="000000" w:themeColor="text1"/>
        </w:rPr>
        <w:t>i</w:t>
      </w:r>
      <w:r w:rsidR="00F9485D" w:rsidRPr="00431F33">
        <w:rPr>
          <w:rFonts w:ascii="Avenir Next LT Pro" w:hAnsi="Avenir Next LT Pro" w:cs="Arial"/>
          <w:color w:val="000000" w:themeColor="text1"/>
        </w:rPr>
        <w:t xml:space="preserve">s </w:t>
      </w:r>
      <w:r w:rsidR="00890F56" w:rsidRPr="00431F33">
        <w:rPr>
          <w:rFonts w:ascii="Avenir Next LT Pro" w:hAnsi="Avenir Next LT Pro" w:cs="Arial"/>
          <w:color w:val="000000" w:themeColor="text1"/>
        </w:rPr>
        <w:t xml:space="preserve">your project </w:t>
      </w:r>
      <w:r w:rsidR="00F9485D" w:rsidRPr="00431F33">
        <w:rPr>
          <w:rFonts w:ascii="Avenir Next LT Pro" w:hAnsi="Avenir Next LT Pro" w:cs="Arial"/>
          <w:color w:val="000000" w:themeColor="text1"/>
        </w:rPr>
        <w:t xml:space="preserve">perhaps </w:t>
      </w:r>
      <w:r w:rsidR="00890F56" w:rsidRPr="00431F33">
        <w:rPr>
          <w:rFonts w:ascii="Avenir Next LT Pro" w:hAnsi="Avenir Next LT Pro" w:cs="Arial"/>
          <w:color w:val="000000" w:themeColor="text1"/>
        </w:rPr>
        <w:t>the first of its kind in the area,</w:t>
      </w:r>
      <w:r w:rsidR="00B11BF2" w:rsidRPr="00431F33">
        <w:rPr>
          <w:rFonts w:ascii="Avenir Next LT Pro" w:hAnsi="Avenir Next LT Pro" w:cs="Arial"/>
          <w:color w:val="000000" w:themeColor="text1"/>
        </w:rPr>
        <w:t xml:space="preserve"> how many people will it help</w:t>
      </w:r>
      <w:r w:rsidR="00331606" w:rsidRPr="00431F33">
        <w:rPr>
          <w:rFonts w:ascii="Avenir Next LT Pro" w:hAnsi="Avenir Next LT Pro" w:cs="Arial"/>
          <w:color w:val="000000" w:themeColor="text1"/>
        </w:rPr>
        <w:t xml:space="preserve"> and how?</w:t>
      </w:r>
      <w:r w:rsidR="00162D56" w:rsidRPr="00431F33">
        <w:rPr>
          <w:rFonts w:ascii="Avenir Next LT Pro" w:hAnsi="Avenir Next LT Pro" w:cs="Arial"/>
          <w:color w:val="000000" w:themeColor="text1"/>
        </w:rPr>
        <w:t xml:space="preserve"> Are you hosting a launch event?</w:t>
      </w:r>
    </w:p>
    <w:p w14:paraId="4EE2D433" w14:textId="0E47DFBA" w:rsidR="00C1778B" w:rsidRPr="00431F33" w:rsidRDefault="00341FDF" w:rsidP="00331606">
      <w:pPr>
        <w:pStyle w:val="NormalWeb"/>
        <w:rPr>
          <w:rFonts w:ascii="Avenir Next LT Pro" w:hAnsi="Avenir Next LT Pro" w:cs="Arial"/>
          <w:color w:val="000000" w:themeColor="text1"/>
        </w:rPr>
      </w:pPr>
      <w:r w:rsidRPr="00431F33">
        <w:rPr>
          <w:rFonts w:ascii="Avenir Next LT Pro" w:hAnsi="Avenir Next LT Pro" w:cs="Arial"/>
          <w:color w:val="000000" w:themeColor="text1"/>
        </w:rPr>
        <w:t xml:space="preserve">Also ensure you have a </w:t>
      </w:r>
      <w:r w:rsidR="001C47C4" w:rsidRPr="00431F33">
        <w:rPr>
          <w:rFonts w:ascii="Avenir Next LT Pro" w:hAnsi="Avenir Next LT Pro" w:cs="Arial"/>
          <w:color w:val="000000" w:themeColor="text1"/>
        </w:rPr>
        <w:t xml:space="preserve">good photo to accompany the release, using the principles outlined </w:t>
      </w:r>
      <w:r w:rsidR="00674E59">
        <w:rPr>
          <w:rFonts w:ascii="Avenir Next LT Pro" w:hAnsi="Avenir Next LT Pro" w:cs="Arial"/>
          <w:color w:val="000000" w:themeColor="text1"/>
        </w:rPr>
        <w:t xml:space="preserve">on our </w:t>
      </w:r>
      <w:hyperlink r:id="rId9" w:history="1">
        <w:r w:rsidR="00674E59" w:rsidRPr="00674E59">
          <w:rPr>
            <w:rStyle w:val="Hyperlink"/>
            <w:rFonts w:ascii="Avenir Next LT Pro" w:hAnsi="Avenir Next LT Pro" w:cs="Arial"/>
          </w:rPr>
          <w:t>How to take photos and create videos</w:t>
        </w:r>
      </w:hyperlink>
      <w:r w:rsidR="00674E59">
        <w:rPr>
          <w:rFonts w:ascii="Avenir Next LT Pro" w:hAnsi="Avenir Next LT Pro" w:cs="Arial"/>
          <w:color w:val="000000" w:themeColor="text1"/>
        </w:rPr>
        <w:t xml:space="preserve"> page.</w:t>
      </w:r>
    </w:p>
    <w:p w14:paraId="0DF5230D" w14:textId="27D070EB" w:rsidR="00E276FA" w:rsidRPr="00431F33" w:rsidRDefault="00E276FA" w:rsidP="00331606">
      <w:pPr>
        <w:pStyle w:val="NormalWeb"/>
        <w:rPr>
          <w:rFonts w:ascii="Avenir Next LT Pro" w:hAnsi="Avenir Next LT Pro" w:cs="Arial"/>
          <w:b/>
          <w:bCs/>
          <w:color w:val="000000" w:themeColor="text1"/>
        </w:rPr>
      </w:pPr>
      <w:r w:rsidRPr="00431F33">
        <w:rPr>
          <w:rFonts w:ascii="Avenir Next LT Pro" w:hAnsi="Avenir Next LT Pro" w:cs="Arial"/>
          <w:b/>
          <w:bCs/>
          <w:color w:val="000000" w:themeColor="text1"/>
        </w:rPr>
        <w:t>Media releases should include:</w:t>
      </w:r>
    </w:p>
    <w:p w14:paraId="0D46791C" w14:textId="67933369" w:rsidR="00C1778B" w:rsidRPr="00431F33" w:rsidRDefault="00C1778B" w:rsidP="006D6329">
      <w:pPr>
        <w:numPr>
          <w:ilvl w:val="0"/>
          <w:numId w:val="14"/>
        </w:numPr>
        <w:spacing w:before="100" w:beforeAutospacing="1" w:after="100" w:afterAutospacing="1" w:line="240" w:lineRule="auto"/>
        <w:rPr>
          <w:rFonts w:ascii="Avenir Next LT Pro" w:hAnsi="Avenir Next LT Pro" w:cs="Prompt"/>
          <w:color w:val="000000" w:themeColor="text1"/>
          <w:sz w:val="24"/>
          <w:szCs w:val="24"/>
        </w:rPr>
      </w:pPr>
      <w:r w:rsidRPr="00431F33">
        <w:rPr>
          <w:rFonts w:ascii="Avenir Next LT Pro" w:hAnsi="Avenir Next LT Pro" w:cs="Prompt"/>
          <w:color w:val="000000" w:themeColor="text1"/>
          <w:sz w:val="24"/>
          <w:szCs w:val="24"/>
        </w:rPr>
        <w:t xml:space="preserve">Headline – </w:t>
      </w:r>
      <w:r w:rsidR="00D46475" w:rsidRPr="00431F33">
        <w:rPr>
          <w:rFonts w:ascii="Avenir Next LT Pro" w:hAnsi="Avenir Next LT Pro" w:cs="Prompt"/>
          <w:color w:val="000000" w:themeColor="text1"/>
          <w:sz w:val="24"/>
          <w:szCs w:val="24"/>
        </w:rPr>
        <w:t>a</w:t>
      </w:r>
      <w:r w:rsidRPr="00431F33">
        <w:rPr>
          <w:rFonts w:ascii="Avenir Next LT Pro" w:hAnsi="Avenir Next LT Pro" w:cs="Prompt"/>
          <w:color w:val="000000" w:themeColor="text1"/>
          <w:sz w:val="24"/>
          <w:szCs w:val="24"/>
        </w:rPr>
        <w:t xml:space="preserve"> short, punchy, </w:t>
      </w:r>
      <w:r w:rsidR="00CC0AD2" w:rsidRPr="00431F33">
        <w:rPr>
          <w:rFonts w:ascii="Avenir Next LT Pro" w:hAnsi="Avenir Next LT Pro" w:cs="Prompt"/>
          <w:color w:val="000000" w:themeColor="text1"/>
          <w:sz w:val="24"/>
          <w:szCs w:val="24"/>
        </w:rPr>
        <w:t>attention-grabbing</w:t>
      </w:r>
      <w:r w:rsidRPr="00431F33">
        <w:rPr>
          <w:rFonts w:ascii="Avenir Next LT Pro" w:hAnsi="Avenir Next LT Pro" w:cs="Prompt"/>
          <w:color w:val="000000" w:themeColor="text1"/>
          <w:sz w:val="24"/>
          <w:szCs w:val="24"/>
        </w:rPr>
        <w:t xml:space="preserve"> headline which captures the story.</w:t>
      </w:r>
    </w:p>
    <w:p w14:paraId="63A0E01E" w14:textId="77777777" w:rsidR="00C1778B" w:rsidRPr="00431F33" w:rsidRDefault="00C1778B" w:rsidP="006D6329">
      <w:pPr>
        <w:numPr>
          <w:ilvl w:val="0"/>
          <w:numId w:val="14"/>
        </w:numPr>
        <w:spacing w:before="100" w:beforeAutospacing="1" w:after="100" w:afterAutospacing="1" w:line="240" w:lineRule="auto"/>
        <w:rPr>
          <w:rFonts w:ascii="Avenir Next LT Pro" w:hAnsi="Avenir Next LT Pro" w:cs="Prompt"/>
          <w:color w:val="000000" w:themeColor="text1"/>
          <w:sz w:val="24"/>
          <w:szCs w:val="24"/>
        </w:rPr>
      </w:pPr>
      <w:r w:rsidRPr="00431F33">
        <w:rPr>
          <w:rFonts w:ascii="Avenir Next LT Pro" w:hAnsi="Avenir Next LT Pro" w:cs="Prompt"/>
          <w:color w:val="000000" w:themeColor="text1"/>
          <w:sz w:val="24"/>
          <w:szCs w:val="24"/>
        </w:rPr>
        <w:t>First paragraph – make sure you capture the key elements of the story in two or three sentences - WHAT, WHERE, WHEN, HOW and WHO</w:t>
      </w:r>
    </w:p>
    <w:p w14:paraId="2DC2BA8A" w14:textId="43750D11" w:rsidR="00C1778B" w:rsidRPr="00431F33" w:rsidRDefault="00C1778B" w:rsidP="006D6329">
      <w:pPr>
        <w:numPr>
          <w:ilvl w:val="0"/>
          <w:numId w:val="14"/>
        </w:numPr>
        <w:spacing w:before="100" w:beforeAutospacing="1" w:after="100" w:afterAutospacing="1" w:line="240" w:lineRule="auto"/>
        <w:rPr>
          <w:rFonts w:ascii="Avenir Next LT Pro" w:hAnsi="Avenir Next LT Pro" w:cs="Prompt"/>
          <w:color w:val="000000" w:themeColor="text1"/>
          <w:sz w:val="24"/>
          <w:szCs w:val="24"/>
        </w:rPr>
      </w:pPr>
      <w:r w:rsidRPr="00431F33">
        <w:rPr>
          <w:rFonts w:ascii="Avenir Next LT Pro" w:hAnsi="Avenir Next LT Pro" w:cs="Prompt"/>
          <w:color w:val="000000" w:themeColor="text1"/>
          <w:sz w:val="24"/>
          <w:szCs w:val="24"/>
        </w:rPr>
        <w:t>Second paragraph – use this to go into a bit more depth.</w:t>
      </w:r>
    </w:p>
    <w:p w14:paraId="7C8316BB" w14:textId="6E4A12FD" w:rsidR="00A02986" w:rsidRPr="00431F33" w:rsidRDefault="006648FE" w:rsidP="006D6329">
      <w:pPr>
        <w:numPr>
          <w:ilvl w:val="0"/>
          <w:numId w:val="14"/>
        </w:numPr>
        <w:spacing w:before="100" w:beforeAutospacing="1" w:after="100" w:afterAutospacing="1" w:line="240" w:lineRule="auto"/>
        <w:rPr>
          <w:rFonts w:ascii="Avenir Next LT Pro" w:hAnsi="Avenir Next LT Pro" w:cs="Prompt"/>
          <w:color w:val="000000" w:themeColor="text1"/>
          <w:sz w:val="24"/>
          <w:szCs w:val="24"/>
        </w:rPr>
      </w:pPr>
      <w:r w:rsidRPr="00431F33">
        <w:rPr>
          <w:rFonts w:ascii="Avenir Next LT Pro" w:hAnsi="Avenir Next LT Pro" w:cs="Arial"/>
          <w:color w:val="000000" w:themeColor="text1"/>
          <w:sz w:val="24"/>
          <w:szCs w:val="24"/>
        </w:rPr>
        <w:t>Please</w:t>
      </w:r>
      <w:r w:rsidR="002D06F4" w:rsidRPr="00431F33">
        <w:rPr>
          <w:rFonts w:ascii="Avenir Next LT Pro" w:hAnsi="Avenir Next LT Pro" w:cs="Arial"/>
          <w:color w:val="000000" w:themeColor="text1"/>
          <w:sz w:val="24"/>
          <w:szCs w:val="24"/>
        </w:rPr>
        <w:t xml:space="preserve"> </w:t>
      </w:r>
      <w:r w:rsidR="002D06F4" w:rsidRPr="00431F33">
        <w:rPr>
          <w:rFonts w:ascii="Avenir Next LT Pro" w:hAnsi="Avenir Next LT Pro" w:cs="Prompt"/>
          <w:color w:val="000000" w:themeColor="text1"/>
          <w:sz w:val="24"/>
          <w:szCs w:val="24"/>
        </w:rPr>
        <w:t>ensure the</w:t>
      </w:r>
      <w:r w:rsidR="005932B0" w:rsidRPr="00431F33">
        <w:rPr>
          <w:rFonts w:ascii="Avenir Next LT Pro" w:hAnsi="Avenir Next LT Pro" w:cs="Prompt"/>
          <w:color w:val="000000" w:themeColor="text1"/>
          <w:sz w:val="24"/>
          <w:szCs w:val="24"/>
        </w:rPr>
        <w:t xml:space="preserve"> media</w:t>
      </w:r>
      <w:r w:rsidR="002D06F4" w:rsidRPr="00431F33">
        <w:rPr>
          <w:rFonts w:ascii="Avenir Next LT Pro" w:hAnsi="Avenir Next LT Pro" w:cs="Prompt"/>
          <w:color w:val="000000" w:themeColor="text1"/>
          <w:sz w:val="24"/>
          <w:szCs w:val="24"/>
        </w:rPr>
        <w:t xml:space="preserve"> release states we have supported your project.</w:t>
      </w:r>
      <w:r w:rsidR="002D06F4" w:rsidRPr="00431F33">
        <w:rPr>
          <w:rFonts w:ascii="Avenir Next LT Pro" w:hAnsi="Avenir Next LT Pro" w:cs="Arial"/>
          <w:color w:val="000000" w:themeColor="text1"/>
          <w:sz w:val="24"/>
          <w:szCs w:val="24"/>
        </w:rPr>
        <w:t xml:space="preserve"> </w:t>
      </w:r>
      <w:r w:rsidR="00B57AA0" w:rsidRPr="00431F33">
        <w:rPr>
          <w:rFonts w:ascii="Avenir Next LT Pro" w:hAnsi="Avenir Next LT Pro" w:cs="Prompt"/>
          <w:color w:val="000000" w:themeColor="text1"/>
          <w:sz w:val="24"/>
          <w:szCs w:val="24"/>
        </w:rPr>
        <w:t>U</w:t>
      </w:r>
      <w:r w:rsidR="00A02986" w:rsidRPr="00431F33">
        <w:rPr>
          <w:rFonts w:ascii="Avenir Next LT Pro" w:hAnsi="Avenir Next LT Pro" w:cs="Prompt"/>
          <w:color w:val="000000" w:themeColor="text1"/>
          <w:sz w:val="24"/>
          <w:szCs w:val="24"/>
        </w:rPr>
        <w:t xml:space="preserve">se </w:t>
      </w:r>
      <w:r w:rsidR="00732143" w:rsidRPr="00431F33">
        <w:rPr>
          <w:rFonts w:ascii="Avenir Next LT Pro" w:hAnsi="Avenir Next LT Pro" w:cs="Prompt"/>
          <w:color w:val="000000" w:themeColor="text1"/>
          <w:sz w:val="24"/>
          <w:szCs w:val="24"/>
        </w:rPr>
        <w:t>our</w:t>
      </w:r>
      <w:r w:rsidR="00A02986" w:rsidRPr="00431F33">
        <w:rPr>
          <w:rFonts w:ascii="Avenir Next LT Pro" w:hAnsi="Avenir Next LT Pro" w:cs="Prompt"/>
          <w:color w:val="000000" w:themeColor="text1"/>
          <w:sz w:val="24"/>
          <w:szCs w:val="24"/>
        </w:rPr>
        <w:t xml:space="preserve"> full name </w:t>
      </w:r>
      <w:r w:rsidR="00732143" w:rsidRPr="00431F33">
        <w:rPr>
          <w:rFonts w:ascii="Avenir Next LT Pro" w:hAnsi="Avenir Next LT Pro" w:cs="Prompt"/>
          <w:color w:val="000000" w:themeColor="text1"/>
          <w:sz w:val="24"/>
          <w:szCs w:val="24"/>
        </w:rPr>
        <w:t xml:space="preserve">in the first </w:t>
      </w:r>
      <w:r w:rsidR="008B1167" w:rsidRPr="00431F33">
        <w:rPr>
          <w:rFonts w:ascii="Avenir Next LT Pro" w:hAnsi="Avenir Next LT Pro" w:cs="Prompt"/>
          <w:color w:val="000000" w:themeColor="text1"/>
          <w:sz w:val="24"/>
          <w:szCs w:val="24"/>
        </w:rPr>
        <w:t>instance</w:t>
      </w:r>
      <w:r w:rsidR="00732143" w:rsidRPr="00431F33">
        <w:rPr>
          <w:rFonts w:ascii="Avenir Next LT Pro" w:hAnsi="Avenir Next LT Pro" w:cs="Prompt"/>
          <w:color w:val="000000" w:themeColor="text1"/>
          <w:sz w:val="24"/>
          <w:szCs w:val="24"/>
        </w:rPr>
        <w:t xml:space="preserve"> </w:t>
      </w:r>
      <w:r w:rsidR="00A02986" w:rsidRPr="00431F33">
        <w:rPr>
          <w:rFonts w:ascii="Avenir Next LT Pro" w:hAnsi="Avenir Next LT Pro" w:cs="Prompt"/>
          <w:color w:val="000000" w:themeColor="text1"/>
          <w:sz w:val="24"/>
          <w:szCs w:val="24"/>
        </w:rPr>
        <w:t xml:space="preserve">i.e. The Harpur Trust and then in subsequent references you </w:t>
      </w:r>
      <w:r w:rsidR="00702502" w:rsidRPr="00431F33">
        <w:rPr>
          <w:rFonts w:ascii="Avenir Next LT Pro" w:hAnsi="Avenir Next LT Pro" w:cs="Prompt"/>
          <w:color w:val="000000" w:themeColor="text1"/>
          <w:sz w:val="24"/>
          <w:szCs w:val="24"/>
        </w:rPr>
        <w:t>can refer to us as</w:t>
      </w:r>
      <w:r w:rsidR="00A02986" w:rsidRPr="00431F33">
        <w:rPr>
          <w:rFonts w:ascii="Avenir Next LT Pro" w:hAnsi="Avenir Next LT Pro" w:cs="Prompt"/>
          <w:color w:val="000000" w:themeColor="text1"/>
          <w:sz w:val="24"/>
          <w:szCs w:val="24"/>
        </w:rPr>
        <w:t xml:space="preserve"> the Trust. When acknowledging we have supported your project</w:t>
      </w:r>
      <w:r w:rsidR="00C941A9" w:rsidRPr="00431F33">
        <w:rPr>
          <w:rFonts w:ascii="Avenir Next LT Pro" w:hAnsi="Avenir Next LT Pro" w:cs="Prompt"/>
          <w:color w:val="000000" w:themeColor="text1"/>
          <w:sz w:val="24"/>
          <w:szCs w:val="24"/>
        </w:rPr>
        <w:t>,</w:t>
      </w:r>
      <w:r w:rsidR="00A02986" w:rsidRPr="00431F33">
        <w:rPr>
          <w:rFonts w:ascii="Avenir Next LT Pro" w:hAnsi="Avenir Next LT Pro" w:cs="Prompt"/>
          <w:color w:val="000000" w:themeColor="text1"/>
          <w:sz w:val="24"/>
          <w:szCs w:val="24"/>
        </w:rPr>
        <w:t xml:space="preserve"> please use phrases such as: ‘supported by’, ‘funded by’ or ‘received a grant from’.</w:t>
      </w:r>
    </w:p>
    <w:p w14:paraId="227AF93B" w14:textId="4A294A11" w:rsidR="00C1778B" w:rsidRPr="00431F33" w:rsidRDefault="00C1778B" w:rsidP="006D6329">
      <w:pPr>
        <w:numPr>
          <w:ilvl w:val="0"/>
          <w:numId w:val="14"/>
        </w:numPr>
        <w:spacing w:before="100" w:beforeAutospacing="1" w:after="100" w:afterAutospacing="1" w:line="240" w:lineRule="auto"/>
        <w:rPr>
          <w:rFonts w:ascii="Avenir Next LT Pro" w:hAnsi="Avenir Next LT Pro" w:cs="Prompt"/>
          <w:color w:val="000000" w:themeColor="text1"/>
          <w:sz w:val="24"/>
          <w:szCs w:val="24"/>
        </w:rPr>
      </w:pPr>
      <w:r w:rsidRPr="00431F33">
        <w:rPr>
          <w:rFonts w:ascii="Avenir Next LT Pro" w:hAnsi="Avenir Next LT Pro" w:cs="Prompt"/>
          <w:color w:val="000000" w:themeColor="text1"/>
          <w:sz w:val="24"/>
          <w:szCs w:val="24"/>
        </w:rPr>
        <w:t xml:space="preserve">Third paragraph – include </w:t>
      </w:r>
      <w:r w:rsidR="006643F6" w:rsidRPr="00431F33">
        <w:rPr>
          <w:rFonts w:ascii="Avenir Next LT Pro" w:hAnsi="Avenir Next LT Pro" w:cs="Prompt"/>
          <w:color w:val="000000" w:themeColor="text1"/>
          <w:sz w:val="24"/>
          <w:szCs w:val="24"/>
        </w:rPr>
        <w:t xml:space="preserve">a </w:t>
      </w:r>
      <w:r w:rsidRPr="00431F33">
        <w:rPr>
          <w:rFonts w:ascii="Avenir Next LT Pro" w:hAnsi="Avenir Next LT Pro" w:cs="Prompt"/>
          <w:color w:val="000000" w:themeColor="text1"/>
          <w:sz w:val="24"/>
          <w:szCs w:val="24"/>
        </w:rPr>
        <w:t xml:space="preserve">short quote from </w:t>
      </w:r>
      <w:r w:rsidR="00702502" w:rsidRPr="00431F33">
        <w:rPr>
          <w:rFonts w:ascii="Avenir Next LT Pro" w:hAnsi="Avenir Next LT Pro" w:cs="Prompt"/>
          <w:color w:val="000000" w:themeColor="text1"/>
          <w:sz w:val="24"/>
          <w:szCs w:val="24"/>
        </w:rPr>
        <w:t>someone</w:t>
      </w:r>
      <w:r w:rsidRPr="00431F33">
        <w:rPr>
          <w:rFonts w:ascii="Avenir Next LT Pro" w:hAnsi="Avenir Next LT Pro" w:cs="Prompt"/>
          <w:color w:val="000000" w:themeColor="text1"/>
          <w:sz w:val="24"/>
          <w:szCs w:val="24"/>
        </w:rPr>
        <w:t xml:space="preserve"> </w:t>
      </w:r>
      <w:r w:rsidR="006643F6" w:rsidRPr="00431F33">
        <w:rPr>
          <w:rFonts w:ascii="Avenir Next LT Pro" w:hAnsi="Avenir Next LT Pro" w:cs="Prompt"/>
          <w:color w:val="000000" w:themeColor="text1"/>
          <w:sz w:val="24"/>
          <w:szCs w:val="24"/>
        </w:rPr>
        <w:t>leading the project</w:t>
      </w:r>
      <w:r w:rsidR="00C85B5F" w:rsidRPr="00431F33">
        <w:rPr>
          <w:rFonts w:ascii="Avenir Next LT Pro" w:hAnsi="Avenir Next LT Pro" w:cs="Prompt"/>
          <w:color w:val="000000" w:themeColor="text1"/>
          <w:sz w:val="24"/>
          <w:szCs w:val="24"/>
        </w:rPr>
        <w:t>.</w:t>
      </w:r>
      <w:r w:rsidR="006643F6" w:rsidRPr="00431F33">
        <w:rPr>
          <w:rFonts w:ascii="Avenir Next LT Pro" w:hAnsi="Avenir Next LT Pro" w:cs="Prompt"/>
          <w:color w:val="000000" w:themeColor="text1"/>
          <w:sz w:val="24"/>
          <w:szCs w:val="24"/>
        </w:rPr>
        <w:t xml:space="preserve"> </w:t>
      </w:r>
      <w:r w:rsidR="00C85B5F" w:rsidRPr="00431F33">
        <w:rPr>
          <w:rFonts w:ascii="Avenir Next LT Pro" w:hAnsi="Avenir Next LT Pro" w:cs="Prompt"/>
          <w:color w:val="000000" w:themeColor="text1"/>
          <w:sz w:val="24"/>
          <w:szCs w:val="24"/>
        </w:rPr>
        <w:t>W</w:t>
      </w:r>
      <w:r w:rsidR="007B1509" w:rsidRPr="00431F33">
        <w:rPr>
          <w:rFonts w:ascii="Avenir Next LT Pro" w:hAnsi="Avenir Next LT Pro" w:cs="Prompt"/>
          <w:color w:val="000000" w:themeColor="text1"/>
          <w:sz w:val="24"/>
          <w:szCs w:val="24"/>
        </w:rPr>
        <w:t xml:space="preserve">e can </w:t>
      </w:r>
      <w:r w:rsidR="00C85B5F" w:rsidRPr="00431F33">
        <w:rPr>
          <w:rFonts w:ascii="Avenir Next LT Pro" w:hAnsi="Avenir Next LT Pro" w:cs="Prompt"/>
          <w:color w:val="000000" w:themeColor="text1"/>
          <w:sz w:val="24"/>
          <w:szCs w:val="24"/>
        </w:rPr>
        <w:t xml:space="preserve">also </w:t>
      </w:r>
      <w:r w:rsidR="007B1509" w:rsidRPr="00431F33">
        <w:rPr>
          <w:rFonts w:ascii="Avenir Next LT Pro" w:hAnsi="Avenir Next LT Pro" w:cs="Prompt"/>
          <w:color w:val="000000" w:themeColor="text1"/>
          <w:sz w:val="24"/>
          <w:szCs w:val="24"/>
        </w:rPr>
        <w:t>provide a quote</w:t>
      </w:r>
      <w:r w:rsidRPr="00431F33">
        <w:rPr>
          <w:rFonts w:ascii="Avenir Next LT Pro" w:hAnsi="Avenir Next LT Pro" w:cs="Prompt"/>
          <w:color w:val="000000" w:themeColor="text1"/>
          <w:sz w:val="24"/>
          <w:szCs w:val="24"/>
        </w:rPr>
        <w:t xml:space="preserve"> from The Harpur Trust</w:t>
      </w:r>
      <w:r w:rsidR="00A2483A" w:rsidRPr="00431F33">
        <w:rPr>
          <w:rFonts w:ascii="Avenir Next LT Pro" w:hAnsi="Avenir Next LT Pro" w:cs="Prompt"/>
          <w:color w:val="000000" w:themeColor="text1"/>
          <w:sz w:val="24"/>
          <w:szCs w:val="24"/>
        </w:rPr>
        <w:t>. Please</w:t>
      </w:r>
      <w:r w:rsidRPr="00431F33">
        <w:rPr>
          <w:rFonts w:ascii="Avenir Next LT Pro" w:hAnsi="Avenir Next LT Pro" w:cs="Prompt"/>
          <w:color w:val="000000" w:themeColor="text1"/>
          <w:sz w:val="24"/>
          <w:szCs w:val="24"/>
        </w:rPr>
        <w:t xml:space="preserve"> </w:t>
      </w:r>
      <w:hyperlink r:id="rId10" w:history="1">
        <w:r w:rsidRPr="00431F33">
          <w:rPr>
            <w:rStyle w:val="Hyperlink"/>
            <w:rFonts w:ascii="Avenir Next LT Pro" w:hAnsi="Avenir Next LT Pro" w:cs="Prompt"/>
            <w:sz w:val="24"/>
            <w:szCs w:val="24"/>
          </w:rPr>
          <w:t>email</w:t>
        </w:r>
        <w:r w:rsidR="00A2483A" w:rsidRPr="00431F33">
          <w:rPr>
            <w:rStyle w:val="Hyperlink"/>
            <w:rFonts w:ascii="Avenir Next LT Pro" w:hAnsi="Avenir Next LT Pro" w:cs="Arial"/>
            <w:sz w:val="24"/>
            <w:szCs w:val="24"/>
          </w:rPr>
          <w:t xml:space="preserve"> us</w:t>
        </w:r>
      </w:hyperlink>
      <w:r w:rsidR="00A2483A" w:rsidRPr="00431F33">
        <w:rPr>
          <w:rFonts w:ascii="Avenir Next LT Pro" w:hAnsi="Avenir Next LT Pro" w:cs="Arial"/>
          <w:color w:val="000000"/>
          <w:sz w:val="24"/>
          <w:szCs w:val="24"/>
        </w:rPr>
        <w:t xml:space="preserve"> </w:t>
      </w:r>
      <w:r w:rsidR="00A2483A" w:rsidRPr="00431F33">
        <w:rPr>
          <w:rFonts w:ascii="Avenir Next LT Pro" w:hAnsi="Avenir Next LT Pro" w:cs="Arial"/>
          <w:color w:val="000000" w:themeColor="text1"/>
          <w:sz w:val="24"/>
          <w:szCs w:val="24"/>
        </w:rPr>
        <w:t>to r</w:t>
      </w:r>
      <w:r w:rsidR="009D4331" w:rsidRPr="00431F33">
        <w:rPr>
          <w:rFonts w:ascii="Avenir Next LT Pro" w:hAnsi="Avenir Next LT Pro" w:cs="Arial"/>
          <w:color w:val="000000" w:themeColor="text1"/>
          <w:sz w:val="24"/>
          <w:szCs w:val="24"/>
        </w:rPr>
        <w:t>equest</w:t>
      </w:r>
      <w:r w:rsidR="006036D2" w:rsidRPr="00431F33">
        <w:rPr>
          <w:rFonts w:ascii="Avenir Next LT Pro" w:hAnsi="Avenir Next LT Pro" w:cs="Arial"/>
          <w:color w:val="000000" w:themeColor="text1"/>
          <w:sz w:val="24"/>
          <w:szCs w:val="24"/>
        </w:rPr>
        <w:t xml:space="preserve"> a quote</w:t>
      </w:r>
      <w:r w:rsidR="007B1509" w:rsidRPr="00431F33">
        <w:rPr>
          <w:rFonts w:ascii="Avenir Next LT Pro" w:hAnsi="Avenir Next LT Pro" w:cs="Prompt"/>
          <w:color w:val="000000" w:themeColor="text1"/>
          <w:sz w:val="24"/>
          <w:szCs w:val="24"/>
        </w:rPr>
        <w:t>.</w:t>
      </w:r>
    </w:p>
    <w:p w14:paraId="7F288BB2" w14:textId="194B54F9" w:rsidR="00CE34A7" w:rsidRPr="00431F33" w:rsidRDefault="00CE34A7" w:rsidP="006D6329">
      <w:pPr>
        <w:numPr>
          <w:ilvl w:val="0"/>
          <w:numId w:val="14"/>
        </w:numPr>
        <w:spacing w:before="100" w:beforeAutospacing="1" w:after="100" w:afterAutospacing="1" w:line="240" w:lineRule="auto"/>
        <w:rPr>
          <w:rFonts w:ascii="Avenir Next LT Pro" w:hAnsi="Avenir Next LT Pro" w:cs="Prompt"/>
          <w:color w:val="000000" w:themeColor="text1"/>
          <w:sz w:val="24"/>
          <w:szCs w:val="24"/>
        </w:rPr>
      </w:pPr>
      <w:r w:rsidRPr="00431F33">
        <w:rPr>
          <w:rFonts w:ascii="Avenir Next LT Pro" w:hAnsi="Avenir Next LT Pro" w:cs="Prompt"/>
          <w:color w:val="000000" w:themeColor="text1"/>
          <w:sz w:val="24"/>
          <w:szCs w:val="24"/>
        </w:rPr>
        <w:t xml:space="preserve">Fourth paragraph </w:t>
      </w:r>
      <w:r w:rsidR="004D66CC" w:rsidRPr="00431F33">
        <w:rPr>
          <w:rFonts w:ascii="Avenir Next LT Pro" w:hAnsi="Avenir Next LT Pro" w:cs="Prompt"/>
          <w:color w:val="000000" w:themeColor="text1"/>
          <w:sz w:val="24"/>
          <w:szCs w:val="24"/>
        </w:rPr>
        <w:t xml:space="preserve">– include where people can go for further information such as </w:t>
      </w:r>
      <w:r w:rsidR="00A5793E" w:rsidRPr="00431F33">
        <w:rPr>
          <w:rFonts w:ascii="Avenir Next LT Pro" w:hAnsi="Avenir Next LT Pro" w:cs="Prompt"/>
          <w:color w:val="000000" w:themeColor="text1"/>
          <w:sz w:val="24"/>
          <w:szCs w:val="24"/>
        </w:rPr>
        <w:t>your website or phone number to contact.</w:t>
      </w:r>
    </w:p>
    <w:p w14:paraId="62B80FA4" w14:textId="2C5B39CB" w:rsidR="00C1778B" w:rsidRPr="00431F33" w:rsidRDefault="00C1778B" w:rsidP="006D6329">
      <w:pPr>
        <w:numPr>
          <w:ilvl w:val="0"/>
          <w:numId w:val="14"/>
        </w:numPr>
        <w:spacing w:before="100" w:beforeAutospacing="1" w:after="100" w:afterAutospacing="1" w:line="240" w:lineRule="auto"/>
        <w:rPr>
          <w:rFonts w:ascii="Avenir Next LT Pro" w:hAnsi="Avenir Next LT Pro" w:cs="Prompt"/>
          <w:color w:val="000000" w:themeColor="text1"/>
          <w:sz w:val="24"/>
          <w:szCs w:val="24"/>
        </w:rPr>
      </w:pPr>
      <w:r w:rsidRPr="00431F33">
        <w:rPr>
          <w:rFonts w:ascii="Avenir Next LT Pro" w:hAnsi="Avenir Next LT Pro" w:cs="Prompt"/>
          <w:color w:val="000000" w:themeColor="text1"/>
          <w:sz w:val="24"/>
          <w:szCs w:val="24"/>
        </w:rPr>
        <w:t xml:space="preserve">Ends – put the words ‘ENDS’ at the end of your press release to indicate </w:t>
      </w:r>
      <w:r w:rsidR="006036D2" w:rsidRPr="00431F33">
        <w:rPr>
          <w:rFonts w:ascii="Avenir Next LT Pro" w:hAnsi="Avenir Next LT Pro" w:cs="Prompt"/>
          <w:color w:val="000000" w:themeColor="text1"/>
          <w:sz w:val="24"/>
          <w:szCs w:val="24"/>
        </w:rPr>
        <w:t>it</w:t>
      </w:r>
      <w:r w:rsidRPr="00431F33">
        <w:rPr>
          <w:rFonts w:ascii="Avenir Next LT Pro" w:hAnsi="Avenir Next LT Pro" w:cs="Prompt"/>
          <w:color w:val="000000" w:themeColor="text1"/>
          <w:sz w:val="24"/>
          <w:szCs w:val="24"/>
        </w:rPr>
        <w:t xml:space="preserve"> has finished.</w:t>
      </w:r>
    </w:p>
    <w:p w14:paraId="4A3D0428" w14:textId="2B5D83A7" w:rsidR="00C1778B" w:rsidRPr="00431F33" w:rsidRDefault="00C1778B" w:rsidP="006D6329">
      <w:pPr>
        <w:numPr>
          <w:ilvl w:val="0"/>
          <w:numId w:val="14"/>
        </w:numPr>
        <w:spacing w:before="100" w:beforeAutospacing="1" w:after="100" w:afterAutospacing="1" w:line="240" w:lineRule="auto"/>
        <w:rPr>
          <w:rFonts w:ascii="Avenir Next LT Pro" w:hAnsi="Avenir Next LT Pro" w:cs="Prompt"/>
          <w:color w:val="000000" w:themeColor="text1"/>
          <w:sz w:val="24"/>
          <w:szCs w:val="24"/>
        </w:rPr>
      </w:pPr>
      <w:r w:rsidRPr="00431F33">
        <w:rPr>
          <w:rFonts w:ascii="Avenir Next LT Pro" w:hAnsi="Avenir Next LT Pro" w:cs="Prompt"/>
          <w:color w:val="000000" w:themeColor="text1"/>
          <w:sz w:val="24"/>
          <w:szCs w:val="24"/>
        </w:rPr>
        <w:t xml:space="preserve">Notes </w:t>
      </w:r>
      <w:r w:rsidR="00B32158" w:rsidRPr="00431F33">
        <w:rPr>
          <w:rFonts w:ascii="Avenir Next LT Pro" w:hAnsi="Avenir Next LT Pro" w:cs="Prompt"/>
          <w:color w:val="000000" w:themeColor="text1"/>
          <w:sz w:val="24"/>
          <w:szCs w:val="24"/>
        </w:rPr>
        <w:t>to</w:t>
      </w:r>
      <w:r w:rsidRPr="00431F33">
        <w:rPr>
          <w:rFonts w:ascii="Avenir Next LT Pro" w:hAnsi="Avenir Next LT Pro" w:cs="Prompt"/>
          <w:color w:val="000000" w:themeColor="text1"/>
          <w:sz w:val="24"/>
          <w:szCs w:val="24"/>
        </w:rPr>
        <w:t xml:space="preserve"> Editors – in this section include background information </w:t>
      </w:r>
      <w:r w:rsidR="00CE34A7" w:rsidRPr="00431F33">
        <w:rPr>
          <w:rFonts w:ascii="Avenir Next LT Pro" w:hAnsi="Avenir Next LT Pro" w:cs="Prompt"/>
          <w:color w:val="000000" w:themeColor="text1"/>
          <w:sz w:val="24"/>
          <w:szCs w:val="24"/>
        </w:rPr>
        <w:t>about</w:t>
      </w:r>
      <w:r w:rsidRPr="00431F33">
        <w:rPr>
          <w:rFonts w:ascii="Avenir Next LT Pro" w:hAnsi="Avenir Next LT Pro" w:cs="Prompt"/>
          <w:color w:val="000000" w:themeColor="text1"/>
          <w:sz w:val="24"/>
          <w:szCs w:val="24"/>
        </w:rPr>
        <w:t xml:space="preserve"> your organisation</w:t>
      </w:r>
      <w:r w:rsidR="00CC767E" w:rsidRPr="00431F33">
        <w:rPr>
          <w:rFonts w:ascii="Avenir Next LT Pro" w:hAnsi="Avenir Next LT Pro" w:cs="Prompt"/>
          <w:color w:val="000000" w:themeColor="text1"/>
          <w:sz w:val="24"/>
          <w:szCs w:val="24"/>
        </w:rPr>
        <w:t xml:space="preserve">. </w:t>
      </w:r>
      <w:r w:rsidRPr="00431F33">
        <w:rPr>
          <w:rFonts w:ascii="Avenir Next LT Pro" w:hAnsi="Avenir Next LT Pro" w:cs="Prompt"/>
          <w:color w:val="000000" w:themeColor="text1"/>
          <w:sz w:val="24"/>
          <w:szCs w:val="24"/>
        </w:rPr>
        <w:t>Using this section for the detail o</w:t>
      </w:r>
      <w:r w:rsidR="00607987" w:rsidRPr="00431F33">
        <w:rPr>
          <w:rFonts w:ascii="Avenir Next LT Pro" w:hAnsi="Avenir Next LT Pro" w:cs="Prompt"/>
          <w:color w:val="000000" w:themeColor="text1"/>
          <w:sz w:val="24"/>
          <w:szCs w:val="24"/>
        </w:rPr>
        <w:t>f</w:t>
      </w:r>
      <w:r w:rsidRPr="00431F33">
        <w:rPr>
          <w:rFonts w:ascii="Avenir Next LT Pro" w:hAnsi="Avenir Next LT Pro" w:cs="Prompt"/>
          <w:color w:val="000000" w:themeColor="text1"/>
          <w:sz w:val="24"/>
          <w:szCs w:val="24"/>
        </w:rPr>
        <w:t xml:space="preserve"> your organisation allows you to keep the </w:t>
      </w:r>
      <w:r w:rsidR="006036D2" w:rsidRPr="00431F33">
        <w:rPr>
          <w:rFonts w:ascii="Avenir Next LT Pro" w:hAnsi="Avenir Next LT Pro" w:cs="Prompt"/>
          <w:color w:val="000000" w:themeColor="text1"/>
          <w:sz w:val="24"/>
          <w:szCs w:val="24"/>
        </w:rPr>
        <w:t>media</w:t>
      </w:r>
      <w:r w:rsidRPr="00431F33">
        <w:rPr>
          <w:rFonts w:ascii="Avenir Next LT Pro" w:hAnsi="Avenir Next LT Pro" w:cs="Prompt"/>
          <w:color w:val="000000" w:themeColor="text1"/>
          <w:sz w:val="24"/>
          <w:szCs w:val="24"/>
        </w:rPr>
        <w:t xml:space="preserve"> release short and snappy. Please also copy </w:t>
      </w:r>
      <w:r w:rsidRPr="00431F33">
        <w:rPr>
          <w:rFonts w:ascii="Avenir Next LT Pro" w:hAnsi="Avenir Next LT Pro" w:cs="Prompt"/>
          <w:color w:val="000000" w:themeColor="text1"/>
          <w:sz w:val="24"/>
          <w:szCs w:val="24"/>
        </w:rPr>
        <w:lastRenderedPageBreak/>
        <w:t>and paste our own </w:t>
      </w:r>
      <w:hyperlink r:id="rId11" w:history="1">
        <w:r w:rsidRPr="00431F33">
          <w:rPr>
            <w:rStyle w:val="Hyperlink"/>
            <w:rFonts w:ascii="Avenir Next LT Pro" w:hAnsi="Avenir Next LT Pro" w:cs="Prompt"/>
            <w:b/>
            <w:bCs/>
            <w:color w:val="000000" w:themeColor="text1"/>
            <w:sz w:val="24"/>
            <w:szCs w:val="24"/>
            <w:u w:val="none"/>
          </w:rPr>
          <w:t>notes to editors</w:t>
        </w:r>
      </w:hyperlink>
      <w:r w:rsidR="00431F33" w:rsidRPr="00431F33">
        <w:rPr>
          <w:rFonts w:ascii="Avenir Next LT Pro" w:hAnsi="Avenir Next LT Pro"/>
          <w:b/>
          <w:bCs/>
          <w:color w:val="000000" w:themeColor="text1"/>
        </w:rPr>
        <w:t xml:space="preserve"> </w:t>
      </w:r>
      <w:r w:rsidR="00431F33" w:rsidRPr="00431F33">
        <w:rPr>
          <w:rFonts w:ascii="Avenir Next LT Pro" w:hAnsi="Avenir Next LT Pro"/>
          <w:color w:val="000000" w:themeColor="text1"/>
        </w:rPr>
        <w:t>(see below)</w:t>
      </w:r>
      <w:r w:rsidRPr="00431F33">
        <w:rPr>
          <w:rFonts w:ascii="Avenir Next LT Pro" w:hAnsi="Avenir Next LT Pro" w:cs="Prompt"/>
          <w:color w:val="FF0000"/>
          <w:sz w:val="24"/>
          <w:szCs w:val="24"/>
        </w:rPr>
        <w:t> </w:t>
      </w:r>
      <w:r w:rsidRPr="00431F33">
        <w:rPr>
          <w:rFonts w:ascii="Avenir Next LT Pro" w:hAnsi="Avenir Next LT Pro" w:cs="Prompt"/>
          <w:color w:val="000000" w:themeColor="text1"/>
          <w:sz w:val="24"/>
          <w:szCs w:val="24"/>
        </w:rPr>
        <w:t xml:space="preserve">information and include </w:t>
      </w:r>
      <w:r w:rsidR="00CC767E" w:rsidRPr="00431F33">
        <w:rPr>
          <w:rFonts w:ascii="Avenir Next LT Pro" w:hAnsi="Avenir Next LT Pro" w:cs="Prompt"/>
          <w:color w:val="000000" w:themeColor="text1"/>
          <w:sz w:val="24"/>
          <w:szCs w:val="24"/>
        </w:rPr>
        <w:t>them in</w:t>
      </w:r>
      <w:r w:rsidRPr="00431F33">
        <w:rPr>
          <w:rFonts w:ascii="Avenir Next LT Pro" w:hAnsi="Avenir Next LT Pro" w:cs="Prompt"/>
          <w:color w:val="000000" w:themeColor="text1"/>
          <w:sz w:val="24"/>
          <w:szCs w:val="24"/>
        </w:rPr>
        <w:t xml:space="preserve"> this section.</w:t>
      </w:r>
    </w:p>
    <w:p w14:paraId="6A8C44F4" w14:textId="08A8B559" w:rsidR="001C47C4" w:rsidRPr="00431F33" w:rsidRDefault="006A5E26" w:rsidP="006D6329">
      <w:pPr>
        <w:numPr>
          <w:ilvl w:val="0"/>
          <w:numId w:val="14"/>
        </w:numPr>
        <w:spacing w:before="100" w:beforeAutospacing="1" w:after="100" w:afterAutospacing="1" w:line="240" w:lineRule="auto"/>
        <w:rPr>
          <w:rFonts w:ascii="Avenir Next LT Pro" w:hAnsi="Avenir Next LT Pro" w:cs="Prompt"/>
          <w:color w:val="000000" w:themeColor="text1"/>
          <w:sz w:val="24"/>
          <w:szCs w:val="24"/>
        </w:rPr>
      </w:pPr>
      <w:r w:rsidRPr="00431F33">
        <w:rPr>
          <w:rFonts w:ascii="Avenir Next LT Pro" w:hAnsi="Avenir Next LT Pro" w:cs="Prompt"/>
          <w:color w:val="000000" w:themeColor="text1"/>
          <w:sz w:val="24"/>
          <w:szCs w:val="24"/>
        </w:rPr>
        <w:t>C</w:t>
      </w:r>
      <w:r w:rsidR="00E062A8" w:rsidRPr="00431F33">
        <w:rPr>
          <w:rFonts w:ascii="Avenir Next LT Pro" w:hAnsi="Avenir Next LT Pro" w:cs="Prompt"/>
          <w:color w:val="000000" w:themeColor="text1"/>
          <w:sz w:val="24"/>
          <w:szCs w:val="24"/>
        </w:rPr>
        <w:t>aption details for who is in the photo you attach</w:t>
      </w:r>
      <w:r w:rsidR="00B32158" w:rsidRPr="00431F33">
        <w:rPr>
          <w:rFonts w:ascii="Avenir Next LT Pro" w:hAnsi="Avenir Next LT Pro" w:cs="Prompt"/>
          <w:color w:val="000000" w:themeColor="text1"/>
          <w:sz w:val="24"/>
          <w:szCs w:val="24"/>
        </w:rPr>
        <w:t xml:space="preserve"> in the Note to Editors</w:t>
      </w:r>
      <w:r w:rsidR="00E062A8" w:rsidRPr="00431F33">
        <w:rPr>
          <w:rFonts w:ascii="Avenir Next LT Pro" w:hAnsi="Avenir Next LT Pro" w:cs="Prompt"/>
          <w:color w:val="000000" w:themeColor="text1"/>
          <w:sz w:val="24"/>
          <w:szCs w:val="24"/>
        </w:rPr>
        <w:t xml:space="preserve">. </w:t>
      </w:r>
    </w:p>
    <w:p w14:paraId="21D55CDB" w14:textId="4B87A1BD" w:rsidR="00C1778B" w:rsidRPr="00431F33" w:rsidRDefault="00C1778B" w:rsidP="006D6329">
      <w:pPr>
        <w:numPr>
          <w:ilvl w:val="0"/>
          <w:numId w:val="14"/>
        </w:numPr>
        <w:spacing w:before="100" w:beforeAutospacing="1" w:after="100" w:afterAutospacing="1" w:line="240" w:lineRule="auto"/>
        <w:rPr>
          <w:rFonts w:ascii="Avenir Next LT Pro" w:hAnsi="Avenir Next LT Pro" w:cs="Prompt"/>
          <w:color w:val="000000" w:themeColor="text1"/>
          <w:sz w:val="24"/>
          <w:szCs w:val="24"/>
        </w:rPr>
      </w:pPr>
      <w:r w:rsidRPr="00431F33">
        <w:rPr>
          <w:rFonts w:ascii="Avenir Next LT Pro" w:hAnsi="Avenir Next LT Pro" w:cs="Prompt"/>
          <w:color w:val="000000" w:themeColor="text1"/>
          <w:sz w:val="24"/>
          <w:szCs w:val="24"/>
        </w:rPr>
        <w:t>Contact details – include the name</w:t>
      </w:r>
      <w:r w:rsidR="00FD6BD3" w:rsidRPr="00431F33">
        <w:rPr>
          <w:rFonts w:ascii="Avenir Next LT Pro" w:hAnsi="Avenir Next LT Pro" w:cs="Prompt"/>
          <w:color w:val="000000" w:themeColor="text1"/>
          <w:sz w:val="24"/>
          <w:szCs w:val="24"/>
        </w:rPr>
        <w:t>, email address</w:t>
      </w:r>
      <w:r w:rsidRPr="00431F33">
        <w:rPr>
          <w:rFonts w:ascii="Avenir Next LT Pro" w:hAnsi="Avenir Next LT Pro" w:cs="Prompt"/>
          <w:color w:val="000000" w:themeColor="text1"/>
          <w:sz w:val="24"/>
          <w:szCs w:val="24"/>
        </w:rPr>
        <w:t xml:space="preserve"> and phone number of someone who can be contacted to answer any questions from journalists.</w:t>
      </w:r>
    </w:p>
    <w:p w14:paraId="1B8C2BE0" w14:textId="426DB486" w:rsidR="00AE055D" w:rsidRPr="00431F33" w:rsidRDefault="002866C8" w:rsidP="006D6329">
      <w:pPr>
        <w:numPr>
          <w:ilvl w:val="0"/>
          <w:numId w:val="14"/>
        </w:numPr>
        <w:spacing w:before="100" w:beforeAutospacing="1" w:after="100" w:afterAutospacing="1" w:line="240" w:lineRule="auto"/>
        <w:rPr>
          <w:rFonts w:ascii="Avenir Next LT Pro" w:hAnsi="Avenir Next LT Pro" w:cs="Prompt"/>
          <w:color w:val="000000" w:themeColor="text1"/>
          <w:sz w:val="24"/>
          <w:szCs w:val="24"/>
        </w:rPr>
      </w:pPr>
      <w:r>
        <w:rPr>
          <w:rFonts w:ascii="Avenir Next LT Pro" w:hAnsi="Avenir Next LT Pro" w:cs="Prompt"/>
          <w:color w:val="000000" w:themeColor="text1"/>
          <w:sz w:val="24"/>
          <w:szCs w:val="24"/>
        </w:rPr>
        <w:t xml:space="preserve">Find examples of our media releases via our </w:t>
      </w:r>
      <w:hyperlink r:id="rId12" w:history="1">
        <w:r w:rsidRPr="002866C8">
          <w:rPr>
            <w:rStyle w:val="Hyperlink"/>
            <w:rFonts w:ascii="Avenir Next LT Pro" w:hAnsi="Avenir Next LT Pro" w:cs="Prompt"/>
            <w:sz w:val="24"/>
            <w:szCs w:val="24"/>
          </w:rPr>
          <w:t>News</w:t>
        </w:r>
      </w:hyperlink>
      <w:r>
        <w:rPr>
          <w:rFonts w:ascii="Avenir Next LT Pro" w:hAnsi="Avenir Next LT Pro" w:cs="Prompt"/>
          <w:color w:val="000000" w:themeColor="text1"/>
          <w:sz w:val="24"/>
          <w:szCs w:val="24"/>
        </w:rPr>
        <w:t xml:space="preserve"> section on the website.</w:t>
      </w:r>
    </w:p>
    <w:p w14:paraId="7A13A668" w14:textId="1468E936" w:rsidR="00C1778B" w:rsidRPr="00431F33" w:rsidRDefault="00C1778B" w:rsidP="00C1778B">
      <w:pPr>
        <w:pStyle w:val="NormalWeb"/>
        <w:spacing w:before="188" w:beforeAutospacing="0" w:after="188" w:afterAutospacing="0"/>
        <w:rPr>
          <w:rFonts w:ascii="Avenir Next LT Pro" w:hAnsi="Avenir Next LT Pro" w:cs="Prompt"/>
          <w:color w:val="000000" w:themeColor="text1"/>
        </w:rPr>
      </w:pPr>
      <w:r w:rsidRPr="00431F33">
        <w:rPr>
          <w:rStyle w:val="Strong"/>
          <w:rFonts w:ascii="Avenir Next LT Pro" w:hAnsi="Avenir Next LT Pro" w:cs="Prompt"/>
          <w:color w:val="000000" w:themeColor="text1"/>
          <w:spacing w:val="15"/>
        </w:rPr>
        <w:t>Issuing your</w:t>
      </w:r>
      <w:r w:rsidR="006D743A" w:rsidRPr="00431F33">
        <w:rPr>
          <w:rStyle w:val="Strong"/>
          <w:rFonts w:ascii="Avenir Next LT Pro" w:hAnsi="Avenir Next LT Pro" w:cs="Prompt"/>
          <w:color w:val="000000" w:themeColor="text1"/>
          <w:spacing w:val="15"/>
        </w:rPr>
        <w:t xml:space="preserve"> media</w:t>
      </w:r>
      <w:r w:rsidRPr="00431F33">
        <w:rPr>
          <w:rStyle w:val="Strong"/>
          <w:rFonts w:ascii="Avenir Next LT Pro" w:hAnsi="Avenir Next LT Pro" w:cs="Prompt"/>
          <w:color w:val="000000" w:themeColor="text1"/>
          <w:spacing w:val="15"/>
        </w:rPr>
        <w:t xml:space="preserve"> release</w:t>
      </w:r>
    </w:p>
    <w:p w14:paraId="59884710" w14:textId="77777777" w:rsidR="00501EDF" w:rsidRPr="00431F33" w:rsidRDefault="00501EDF" w:rsidP="00501EDF">
      <w:pPr>
        <w:pStyle w:val="NormalWeb"/>
        <w:numPr>
          <w:ilvl w:val="0"/>
          <w:numId w:val="15"/>
        </w:numPr>
        <w:rPr>
          <w:rFonts w:ascii="Avenir Next LT Pro" w:hAnsi="Avenir Next LT Pro" w:cs="Prompt"/>
          <w:color w:val="000000" w:themeColor="text1"/>
        </w:rPr>
      </w:pPr>
      <w:r w:rsidRPr="00431F33">
        <w:rPr>
          <w:rFonts w:ascii="Avenir Next LT Pro" w:hAnsi="Avenir Next LT Pro" w:cs="Prompt"/>
          <w:color w:val="000000" w:themeColor="text1"/>
        </w:rPr>
        <w:t>Try to issue you media release as soon as the projects starts if that’s your news angle or if it’s an event taking place you will need to let radio or news outlets know beforehand if they want to cover the story.</w:t>
      </w:r>
    </w:p>
    <w:p w14:paraId="34F1598B" w14:textId="77777777" w:rsidR="00501EDF" w:rsidRPr="00431F33" w:rsidRDefault="00501EDF" w:rsidP="00501EDF">
      <w:pPr>
        <w:pStyle w:val="NormalWeb"/>
        <w:numPr>
          <w:ilvl w:val="0"/>
          <w:numId w:val="15"/>
        </w:numPr>
        <w:rPr>
          <w:rFonts w:ascii="Avenir Next LT Pro" w:hAnsi="Avenir Next LT Pro" w:cs="Prompt"/>
          <w:color w:val="000000" w:themeColor="text1"/>
        </w:rPr>
      </w:pPr>
      <w:r w:rsidRPr="00431F33">
        <w:rPr>
          <w:rFonts w:ascii="Avenir Next LT Pro" w:hAnsi="Avenir Next LT Pro" w:cs="Prompt"/>
          <w:color w:val="000000" w:themeColor="text1"/>
        </w:rPr>
        <w:t xml:space="preserve">A story that’s too old, even if it’s a great story, won’t get used. If you’re sending information about an event more than a week old, you can get round it by saying ‘recently’. But if there is a major local or national event or incident taking place your story may get ignored, as you’re competing for space. If your release can wait and isn’t time sensitive, think about your timing. </w:t>
      </w:r>
    </w:p>
    <w:p w14:paraId="103A1926" w14:textId="77777777" w:rsidR="00501EDF" w:rsidRPr="00431F33" w:rsidRDefault="00501EDF" w:rsidP="00501EDF">
      <w:pPr>
        <w:pStyle w:val="NormalWeb"/>
        <w:numPr>
          <w:ilvl w:val="0"/>
          <w:numId w:val="15"/>
        </w:numPr>
        <w:rPr>
          <w:rFonts w:ascii="Avenir Next LT Pro" w:hAnsi="Avenir Next LT Pro" w:cs="Prompt"/>
          <w:color w:val="000000" w:themeColor="text1"/>
        </w:rPr>
      </w:pPr>
      <w:r w:rsidRPr="00431F33">
        <w:rPr>
          <w:rFonts w:ascii="Avenir Next LT Pro" w:hAnsi="Avenir Next LT Pro" w:cs="Prompt"/>
          <w:color w:val="000000" w:themeColor="text1"/>
        </w:rPr>
        <w:t xml:space="preserve">Decide which newspapers/digital publications, radio or TV news outlets you want to send your media release to. We have some contacts you can send your media release to. Get in contact to request these. </w:t>
      </w:r>
    </w:p>
    <w:p w14:paraId="48DD64A1" w14:textId="41CBC925" w:rsidR="00501EDF" w:rsidRPr="00431F33" w:rsidRDefault="00DD03F6" w:rsidP="00501EDF">
      <w:pPr>
        <w:pStyle w:val="NormalWeb"/>
        <w:numPr>
          <w:ilvl w:val="0"/>
          <w:numId w:val="15"/>
        </w:numPr>
        <w:rPr>
          <w:rFonts w:ascii="Avenir Next LT Pro" w:hAnsi="Avenir Next LT Pro" w:cs="Prompt"/>
          <w:color w:val="000000" w:themeColor="text1"/>
        </w:rPr>
      </w:pPr>
      <w:r w:rsidRPr="00431F33">
        <w:rPr>
          <w:rFonts w:ascii="Avenir Next LT Pro" w:hAnsi="Avenir Next LT Pro" w:cs="Prompt"/>
          <w:color w:val="000000" w:themeColor="text1"/>
        </w:rPr>
        <w:t xml:space="preserve">Try to </w:t>
      </w:r>
      <w:r w:rsidR="00501EDF" w:rsidRPr="00431F33">
        <w:rPr>
          <w:rFonts w:ascii="Avenir Next LT Pro" w:hAnsi="Avenir Next LT Pro" w:cs="Prompt"/>
          <w:color w:val="000000" w:themeColor="text1"/>
        </w:rPr>
        <w:t>talk to the journalist first, especially with the radio or TV outlets, to tell them about your story and then email the release for their attention. Send the release in the body of the email, not as an attachment as they may not bother to read it. But remember to attach photos.</w:t>
      </w:r>
    </w:p>
    <w:p w14:paraId="58B8543A" w14:textId="74F7455B" w:rsidR="00501EDF" w:rsidRPr="00431F33" w:rsidRDefault="00246C83" w:rsidP="00501EDF">
      <w:pPr>
        <w:pStyle w:val="NormalWeb"/>
        <w:numPr>
          <w:ilvl w:val="0"/>
          <w:numId w:val="15"/>
        </w:numPr>
        <w:rPr>
          <w:rFonts w:ascii="Avenir Next LT Pro" w:hAnsi="Avenir Next LT Pro" w:cs="Prompt"/>
          <w:color w:val="000000" w:themeColor="text1"/>
        </w:rPr>
      </w:pPr>
      <w:r w:rsidRPr="00431F33">
        <w:rPr>
          <w:rFonts w:ascii="Avenir Next LT Pro" w:hAnsi="Avenir Next LT Pro" w:cs="Prompt"/>
          <w:color w:val="000000" w:themeColor="text1"/>
        </w:rPr>
        <w:t>T</w:t>
      </w:r>
      <w:r w:rsidR="00501EDF" w:rsidRPr="00431F33">
        <w:rPr>
          <w:rFonts w:ascii="Avenir Next LT Pro" w:hAnsi="Avenir Next LT Pro" w:cs="Prompt"/>
          <w:color w:val="000000" w:themeColor="text1"/>
        </w:rPr>
        <w:t>ry to ensure each journalist, at each publication receives an individual email. If you do send out a group email to all your media contacts, make sure you BCC them.</w:t>
      </w:r>
    </w:p>
    <w:p w14:paraId="0ED556FA" w14:textId="441B21F8" w:rsidR="00501EDF" w:rsidRPr="00431F33" w:rsidRDefault="00501EDF" w:rsidP="00501EDF">
      <w:pPr>
        <w:pStyle w:val="NormalWeb"/>
        <w:numPr>
          <w:ilvl w:val="0"/>
          <w:numId w:val="15"/>
        </w:numPr>
        <w:rPr>
          <w:rFonts w:ascii="Avenir Next LT Pro" w:hAnsi="Avenir Next LT Pro" w:cs="Prompt"/>
          <w:color w:val="000000" w:themeColor="text1"/>
        </w:rPr>
      </w:pPr>
      <w:r w:rsidRPr="00431F33">
        <w:rPr>
          <w:rFonts w:ascii="Avenir Next LT Pro" w:hAnsi="Avenir Next LT Pro" w:cs="Prompt"/>
          <w:color w:val="000000" w:themeColor="text1"/>
        </w:rPr>
        <w:t xml:space="preserve">Most importantly always check your grammar and punctuation – give it to someone else to </w:t>
      </w:r>
      <w:r w:rsidR="00246C83" w:rsidRPr="00431F33">
        <w:rPr>
          <w:rFonts w:ascii="Avenir Next LT Pro" w:hAnsi="Avenir Next LT Pro" w:cs="Prompt"/>
          <w:color w:val="000000" w:themeColor="text1"/>
        </w:rPr>
        <w:t>proofread</w:t>
      </w:r>
      <w:r w:rsidRPr="00431F33">
        <w:rPr>
          <w:rFonts w:ascii="Avenir Next LT Pro" w:hAnsi="Avenir Next LT Pro" w:cs="Prompt"/>
          <w:color w:val="000000" w:themeColor="text1"/>
        </w:rPr>
        <w:t>, as any mistakes could put a journalist off using it.</w:t>
      </w:r>
    </w:p>
    <w:p w14:paraId="094AAC9E" w14:textId="77777777" w:rsidR="003D0C13" w:rsidRPr="00431F33" w:rsidRDefault="003D0C13" w:rsidP="003D0C13">
      <w:pPr>
        <w:pStyle w:val="Heading5"/>
        <w:spacing w:before="375" w:beforeAutospacing="0" w:after="188" w:afterAutospacing="0"/>
        <w:rPr>
          <w:rFonts w:ascii="Avenir Next LT Pro" w:hAnsi="Avenir Next LT Pro" w:cs="Prompt"/>
          <w:color w:val="4B4847"/>
          <w:sz w:val="24"/>
          <w:szCs w:val="24"/>
        </w:rPr>
      </w:pPr>
      <w:r w:rsidRPr="00431F33">
        <w:rPr>
          <w:rFonts w:ascii="Avenir Next LT Pro" w:hAnsi="Avenir Next LT Pro" w:cs="Prompt"/>
          <w:color w:val="4B4847"/>
          <w:sz w:val="24"/>
          <w:szCs w:val="24"/>
        </w:rPr>
        <w:t>Notes to editors</w:t>
      </w:r>
    </w:p>
    <w:p w14:paraId="10CCE14C" w14:textId="1E6E2D34" w:rsidR="003D0C13" w:rsidRPr="00A04CCE" w:rsidRDefault="003D0C13" w:rsidP="1A88487C">
      <w:pPr>
        <w:pStyle w:val="NormalWeb"/>
        <w:spacing w:before="188" w:beforeAutospacing="0" w:after="188" w:afterAutospacing="0"/>
        <w:rPr>
          <w:rFonts w:ascii="Avenir Next LT Pro" w:hAnsi="Avenir Next LT Pro" w:cs="Prompt"/>
          <w:b/>
          <w:bCs/>
          <w:color w:val="4B4847"/>
        </w:rPr>
      </w:pPr>
      <w:r w:rsidRPr="00A04CCE">
        <w:rPr>
          <w:rFonts w:ascii="Avenir Next LT Pro" w:hAnsi="Avenir Next LT Pro" w:cs="Prompt"/>
          <w:b/>
          <w:bCs/>
          <w:color w:val="4B4847"/>
        </w:rPr>
        <w:t xml:space="preserve">Please copy and paste the text below and add to the end of your </w:t>
      </w:r>
      <w:r w:rsidR="00322986" w:rsidRPr="00A04CCE">
        <w:rPr>
          <w:rFonts w:ascii="Avenir Next LT Pro" w:hAnsi="Avenir Next LT Pro" w:cs="Prompt"/>
          <w:b/>
          <w:bCs/>
          <w:color w:val="000000" w:themeColor="text1"/>
        </w:rPr>
        <w:t>media</w:t>
      </w:r>
      <w:r w:rsidRPr="00A04CCE">
        <w:rPr>
          <w:rFonts w:ascii="Avenir Next LT Pro" w:hAnsi="Avenir Next LT Pro" w:cs="Prompt"/>
          <w:b/>
          <w:bCs/>
          <w:color w:val="FF0000"/>
        </w:rPr>
        <w:t xml:space="preserve"> </w:t>
      </w:r>
      <w:r w:rsidRPr="00A04CCE">
        <w:rPr>
          <w:rFonts w:ascii="Avenir Next LT Pro" w:hAnsi="Avenir Next LT Pro" w:cs="Prompt"/>
          <w:b/>
          <w:bCs/>
          <w:color w:val="4B4847"/>
        </w:rPr>
        <w:t>release under the Notes to Editors section:</w:t>
      </w:r>
    </w:p>
    <w:p w14:paraId="0D726335" w14:textId="77777777" w:rsidR="00A1768A" w:rsidRPr="00431F33" w:rsidRDefault="00A1768A" w:rsidP="00A1768A">
      <w:pPr>
        <w:pStyle w:val="NormalWeb"/>
        <w:spacing w:before="188" w:beforeAutospacing="0" w:after="188" w:afterAutospacing="0"/>
        <w:rPr>
          <w:rFonts w:ascii="Avenir Next LT Pro" w:eastAsia="Avenir Next LT Pro" w:hAnsi="Avenir Next LT Pro" w:cs="Arial"/>
          <w:color w:val="000000" w:themeColor="text1"/>
          <w:sz w:val="22"/>
          <w:szCs w:val="22"/>
        </w:rPr>
      </w:pPr>
      <w:r w:rsidRPr="00431F33">
        <w:rPr>
          <w:rFonts w:ascii="Avenir Next LT Pro" w:eastAsia="Avenir Next LT Pro" w:hAnsi="Avenir Next LT Pro" w:cs="Arial"/>
          <w:color w:val="000000" w:themeColor="text1"/>
          <w:sz w:val="22"/>
          <w:szCs w:val="22"/>
        </w:rPr>
        <w:t>Ever since Sir William Harpur’s founding gift in 1566, </w:t>
      </w:r>
      <w:r w:rsidRPr="00431F33">
        <w:rPr>
          <w:rStyle w:val="Strong"/>
          <w:rFonts w:ascii="Avenir Next LT Pro" w:eastAsia="Avenir Next LT Pro" w:hAnsi="Avenir Next LT Pro" w:cs="Arial"/>
          <w:color w:val="000000" w:themeColor="text1"/>
          <w:spacing w:val="15"/>
          <w:sz w:val="22"/>
          <w:szCs w:val="22"/>
        </w:rPr>
        <w:t>The Harpur Trust </w:t>
      </w:r>
      <w:r w:rsidRPr="00431F33">
        <w:rPr>
          <w:rFonts w:ascii="Avenir Next LT Pro" w:eastAsia="Avenir Next LT Pro" w:hAnsi="Avenir Next LT Pro" w:cs="Arial"/>
          <w:color w:val="000000" w:themeColor="text1"/>
          <w:sz w:val="22"/>
          <w:szCs w:val="22"/>
        </w:rPr>
        <w:t xml:space="preserve">has been providing education and supporting the most disadvantaged people in Bedford. The Trust has grown and evolved hugely over more than 455 years, yet it remains true to its roots. Today the charity aims to promote education, support Bedford residents who are sick or in need, </w:t>
      </w:r>
      <w:bookmarkStart w:id="0" w:name="_Int_Ycx7q76C"/>
      <w:r w:rsidRPr="00431F33">
        <w:rPr>
          <w:rFonts w:ascii="Avenir Next LT Pro" w:eastAsia="Avenir Next LT Pro" w:hAnsi="Avenir Next LT Pro" w:cs="Arial"/>
          <w:color w:val="000000" w:themeColor="text1"/>
          <w:sz w:val="22"/>
          <w:szCs w:val="22"/>
        </w:rPr>
        <w:t>hardship</w:t>
      </w:r>
      <w:bookmarkEnd w:id="0"/>
      <w:r w:rsidRPr="00431F33">
        <w:rPr>
          <w:rFonts w:ascii="Avenir Next LT Pro" w:eastAsia="Avenir Next LT Pro" w:hAnsi="Avenir Next LT Pro" w:cs="Arial"/>
          <w:color w:val="000000" w:themeColor="text1"/>
          <w:sz w:val="22"/>
          <w:szCs w:val="22"/>
        </w:rPr>
        <w:t xml:space="preserve"> or distress and to provide recreation facilities to help improve people’s living conditions, by:</w:t>
      </w:r>
    </w:p>
    <w:p w14:paraId="78549A3A" w14:textId="77777777" w:rsidR="00A1768A" w:rsidRPr="00431F33" w:rsidRDefault="00A1768A" w:rsidP="00A1768A">
      <w:pPr>
        <w:pStyle w:val="NormalWeb"/>
        <w:numPr>
          <w:ilvl w:val="0"/>
          <w:numId w:val="16"/>
        </w:numPr>
        <w:spacing w:before="188" w:beforeAutospacing="0" w:after="188" w:afterAutospacing="0"/>
        <w:rPr>
          <w:rFonts w:ascii="Avenir Next LT Pro" w:eastAsia="Avenir Next LT Pro" w:hAnsi="Avenir Next LT Pro" w:cs="Arial"/>
          <w:color w:val="000000" w:themeColor="text1"/>
          <w:sz w:val="22"/>
          <w:szCs w:val="22"/>
        </w:rPr>
      </w:pPr>
      <w:r w:rsidRPr="00431F33">
        <w:rPr>
          <w:rFonts w:ascii="Avenir Next LT Pro" w:eastAsia="Avenir Next LT Pro" w:hAnsi="Avenir Next LT Pro" w:cs="Arial"/>
          <w:color w:val="000000" w:themeColor="text1"/>
          <w:sz w:val="22"/>
          <w:szCs w:val="22"/>
        </w:rPr>
        <w:t>Giving more than £1m through grants every year to support diverse initiatives to improve people’s lives in the community.</w:t>
      </w:r>
    </w:p>
    <w:p w14:paraId="60ADA931" w14:textId="77777777" w:rsidR="00A1768A" w:rsidRPr="00431F33" w:rsidRDefault="00A1768A" w:rsidP="00A1768A">
      <w:pPr>
        <w:pStyle w:val="NormalWeb"/>
        <w:numPr>
          <w:ilvl w:val="0"/>
          <w:numId w:val="16"/>
        </w:numPr>
        <w:spacing w:before="188" w:beforeAutospacing="0" w:after="188" w:afterAutospacing="0"/>
        <w:rPr>
          <w:rFonts w:ascii="Avenir Next LT Pro" w:eastAsia="Avenir Next LT Pro" w:hAnsi="Avenir Next LT Pro" w:cs="Arial"/>
          <w:color w:val="000000" w:themeColor="text1"/>
          <w:sz w:val="22"/>
          <w:szCs w:val="22"/>
        </w:rPr>
      </w:pPr>
      <w:r w:rsidRPr="00431F33">
        <w:rPr>
          <w:rFonts w:ascii="Avenir Next LT Pro" w:eastAsia="Avenir Next LT Pro" w:hAnsi="Avenir Next LT Pro" w:cs="Arial"/>
          <w:color w:val="000000" w:themeColor="text1"/>
          <w:sz w:val="22"/>
          <w:szCs w:val="22"/>
        </w:rPr>
        <w:t>Enabling more children and young people facing disadvantage to achieve their potential through a long-term collaborative plan, </w:t>
      </w:r>
      <w:r w:rsidRPr="00431F33">
        <w:rPr>
          <w:rFonts w:ascii="Avenir Next LT Pro" w:eastAsia="Avenir Next LT Pro" w:hAnsi="Avenir Next LT Pro" w:cs="Arial"/>
          <w:sz w:val="22"/>
          <w:szCs w:val="22"/>
        </w:rPr>
        <w:t>Together for Bedford</w:t>
      </w:r>
      <w:r w:rsidRPr="00431F33">
        <w:rPr>
          <w:rFonts w:ascii="Avenir Next LT Pro" w:eastAsia="Avenir Next LT Pro" w:hAnsi="Avenir Next LT Pro" w:cs="Arial"/>
          <w:color w:val="000000" w:themeColor="text1"/>
          <w:sz w:val="22"/>
          <w:szCs w:val="22"/>
        </w:rPr>
        <w:t>. The aim of the 15-year strategy is to invest in people’s futures and create opportunities for people to thrive.</w:t>
      </w:r>
    </w:p>
    <w:p w14:paraId="01409C0A" w14:textId="77777777" w:rsidR="00A1768A" w:rsidRPr="00431F33" w:rsidRDefault="00A1768A" w:rsidP="00A1768A">
      <w:pPr>
        <w:pStyle w:val="NormalWeb"/>
        <w:numPr>
          <w:ilvl w:val="0"/>
          <w:numId w:val="16"/>
        </w:numPr>
        <w:spacing w:before="188" w:beforeAutospacing="0" w:after="188" w:afterAutospacing="0"/>
        <w:rPr>
          <w:rFonts w:ascii="Avenir Next LT Pro" w:eastAsia="Avenir Next LT Pro" w:hAnsi="Avenir Next LT Pro" w:cs="Arial"/>
          <w:color w:val="000000" w:themeColor="text1"/>
          <w:sz w:val="22"/>
          <w:szCs w:val="22"/>
        </w:rPr>
      </w:pPr>
      <w:r w:rsidRPr="00431F33">
        <w:rPr>
          <w:rFonts w:ascii="Avenir Next LT Pro" w:eastAsia="Avenir Next LT Pro" w:hAnsi="Avenir Next LT Pro" w:cs="Arial"/>
          <w:color w:val="000000" w:themeColor="text1"/>
          <w:sz w:val="22"/>
          <w:szCs w:val="22"/>
        </w:rPr>
        <w:t>Running first class independent schools and sponsoring HEART Academies Trust.</w:t>
      </w:r>
    </w:p>
    <w:p w14:paraId="26AED9F1" w14:textId="77777777" w:rsidR="00A1768A" w:rsidRPr="00431F33" w:rsidRDefault="00A1768A" w:rsidP="00A1768A">
      <w:pPr>
        <w:pStyle w:val="NormalWeb"/>
        <w:numPr>
          <w:ilvl w:val="0"/>
          <w:numId w:val="16"/>
        </w:numPr>
        <w:spacing w:before="188" w:beforeAutospacing="0" w:after="188" w:afterAutospacing="0"/>
        <w:rPr>
          <w:rFonts w:ascii="Avenir Next LT Pro" w:eastAsia="Avenir Next LT Pro" w:hAnsi="Avenir Next LT Pro" w:cs="Arial"/>
          <w:color w:val="000000" w:themeColor="text1"/>
          <w:sz w:val="22"/>
          <w:szCs w:val="22"/>
        </w:rPr>
      </w:pPr>
      <w:r w:rsidRPr="00431F33">
        <w:rPr>
          <w:rFonts w:ascii="Avenir Next LT Pro" w:eastAsia="Avenir Next LT Pro" w:hAnsi="Avenir Next LT Pro" w:cs="Arial"/>
          <w:color w:val="000000" w:themeColor="text1"/>
          <w:sz w:val="22"/>
          <w:szCs w:val="22"/>
        </w:rPr>
        <w:t>Operating an impactful bursary programme supporting children of all backgrounds to access The Harpur Trust schools.</w:t>
      </w:r>
    </w:p>
    <w:p w14:paraId="1CEBAFC5" w14:textId="77777777" w:rsidR="00A1768A" w:rsidRPr="00431F33" w:rsidRDefault="00A1768A" w:rsidP="00A1768A">
      <w:pPr>
        <w:pStyle w:val="NormalWeb"/>
        <w:numPr>
          <w:ilvl w:val="0"/>
          <w:numId w:val="16"/>
        </w:numPr>
        <w:spacing w:before="188" w:beforeAutospacing="0" w:after="188" w:afterAutospacing="0"/>
        <w:rPr>
          <w:rFonts w:ascii="Avenir Next LT Pro" w:eastAsia="Avenir Next LT Pro" w:hAnsi="Avenir Next LT Pro" w:cs="Arial"/>
          <w:color w:val="000000" w:themeColor="text1"/>
          <w:sz w:val="22"/>
          <w:szCs w:val="22"/>
        </w:rPr>
      </w:pPr>
      <w:r w:rsidRPr="00431F33">
        <w:rPr>
          <w:rFonts w:ascii="Avenir Next LT Pro" w:eastAsia="Avenir Next LT Pro" w:hAnsi="Avenir Next LT Pro" w:cs="Arial"/>
          <w:color w:val="000000" w:themeColor="text1"/>
          <w:sz w:val="22"/>
          <w:szCs w:val="22"/>
        </w:rPr>
        <w:t>Providing a bursary scheme to university students from low-income families, as well as uniform grants for pupils starting secondary school</w:t>
      </w:r>
    </w:p>
    <w:p w14:paraId="18C2E6E8" w14:textId="77777777" w:rsidR="00A1768A" w:rsidRPr="00431F33" w:rsidRDefault="00A1768A" w:rsidP="00A1768A">
      <w:pPr>
        <w:pStyle w:val="NormalWeb"/>
        <w:numPr>
          <w:ilvl w:val="0"/>
          <w:numId w:val="16"/>
        </w:numPr>
        <w:spacing w:before="188" w:beforeAutospacing="0" w:after="188" w:afterAutospacing="0"/>
        <w:rPr>
          <w:rFonts w:ascii="Avenir Next LT Pro" w:eastAsia="Avenir Next LT Pro" w:hAnsi="Avenir Next LT Pro" w:cs="Arial"/>
          <w:color w:val="000000" w:themeColor="text1"/>
          <w:sz w:val="22"/>
          <w:szCs w:val="22"/>
        </w:rPr>
      </w:pPr>
      <w:r w:rsidRPr="00431F33">
        <w:rPr>
          <w:rFonts w:ascii="Avenir Next LT Pro" w:eastAsia="Avenir Next LT Pro" w:hAnsi="Avenir Next LT Pro" w:cs="Arial"/>
          <w:color w:val="000000" w:themeColor="text1"/>
          <w:sz w:val="22"/>
          <w:szCs w:val="22"/>
        </w:rPr>
        <w:t>Sponsoring projects and events to bring the local community together.</w:t>
      </w:r>
    </w:p>
    <w:p w14:paraId="0821154F" w14:textId="77777777" w:rsidR="00A1768A" w:rsidRPr="00431F33" w:rsidRDefault="00A1768A" w:rsidP="00A1768A">
      <w:pPr>
        <w:pStyle w:val="NormalWeb"/>
        <w:spacing w:before="188" w:beforeAutospacing="0" w:after="188" w:afterAutospacing="0"/>
        <w:rPr>
          <w:rFonts w:ascii="Avenir Next LT Pro" w:eastAsia="Avenir Next LT Pro" w:hAnsi="Avenir Next LT Pro" w:cs="Arial"/>
          <w:color w:val="000000" w:themeColor="text1"/>
          <w:sz w:val="22"/>
          <w:szCs w:val="22"/>
        </w:rPr>
      </w:pPr>
      <w:r w:rsidRPr="00431F33">
        <w:rPr>
          <w:rFonts w:ascii="Avenir Next LT Pro" w:eastAsia="Avenir Next LT Pro" w:hAnsi="Avenir Next LT Pro" w:cs="Arial"/>
          <w:color w:val="000000" w:themeColor="text1"/>
          <w:sz w:val="22"/>
          <w:szCs w:val="22"/>
        </w:rPr>
        <w:t xml:space="preserve">The Harpur Trust is one of the largest employers in Bedford with more than 1,200 staff. Last year the Trust committed </w:t>
      </w:r>
      <w:bookmarkStart w:id="1" w:name="_Int_cFlt0sW7"/>
      <w:r w:rsidRPr="00431F33">
        <w:rPr>
          <w:rFonts w:ascii="Avenir Next LT Pro" w:eastAsia="Avenir Next LT Pro" w:hAnsi="Avenir Next LT Pro" w:cs="Arial"/>
          <w:color w:val="000000" w:themeColor="text1"/>
          <w:sz w:val="22"/>
          <w:szCs w:val="22"/>
        </w:rPr>
        <w:t>more than £</w:t>
      </w:r>
      <w:bookmarkEnd w:id="1"/>
      <w:r w:rsidRPr="00431F33">
        <w:rPr>
          <w:rFonts w:ascii="Avenir Next LT Pro" w:eastAsia="Avenir Next LT Pro" w:hAnsi="Avenir Next LT Pro" w:cs="Arial"/>
          <w:color w:val="000000" w:themeColor="text1"/>
          <w:sz w:val="22"/>
          <w:szCs w:val="22"/>
        </w:rPr>
        <w:t>4m (including bursaries) to the needs of the local community. Its focus is Bedford Borough, the Trust’s impact flows far beyond.</w:t>
      </w:r>
    </w:p>
    <w:p w14:paraId="783B2A4F" w14:textId="77777777" w:rsidR="00A1768A" w:rsidRPr="00431F33" w:rsidRDefault="00A1768A" w:rsidP="00A1768A">
      <w:pPr>
        <w:pStyle w:val="NormalWeb"/>
        <w:spacing w:before="188" w:beforeAutospacing="0" w:after="188" w:afterAutospacing="0"/>
        <w:rPr>
          <w:rFonts w:ascii="Avenir Next LT Pro" w:eastAsia="Avenir Next LT Pro" w:hAnsi="Avenir Next LT Pro" w:cs="Arial"/>
          <w:color w:val="4B4847"/>
          <w:sz w:val="22"/>
          <w:szCs w:val="22"/>
        </w:rPr>
      </w:pPr>
      <w:r w:rsidRPr="00431F33">
        <w:rPr>
          <w:rFonts w:ascii="Avenir Next LT Pro" w:eastAsia="Avenir Next LT Pro" w:hAnsi="Avenir Next LT Pro" w:cs="Arial"/>
          <w:color w:val="000000" w:themeColor="text1"/>
          <w:sz w:val="22"/>
          <w:szCs w:val="22"/>
        </w:rPr>
        <w:t>For further information visit</w:t>
      </w:r>
      <w:r w:rsidRPr="00431F33">
        <w:rPr>
          <w:rFonts w:ascii="Avenir Next LT Pro" w:eastAsia="Avenir Next LT Pro" w:hAnsi="Avenir Next LT Pro" w:cs="Arial"/>
          <w:color w:val="4B4847"/>
          <w:sz w:val="22"/>
          <w:szCs w:val="22"/>
        </w:rPr>
        <w:t> </w:t>
      </w:r>
      <w:hyperlink r:id="rId13">
        <w:r w:rsidRPr="00431F33">
          <w:rPr>
            <w:rStyle w:val="Hyperlink"/>
            <w:rFonts w:ascii="Avenir Next LT Pro" w:eastAsia="Avenir Next LT Pro" w:hAnsi="Avenir Next LT Pro" w:cs="Arial"/>
            <w:sz w:val="22"/>
            <w:szCs w:val="22"/>
          </w:rPr>
          <w:t>www.harpurtrust.org.uk</w:t>
        </w:r>
      </w:hyperlink>
      <w:r w:rsidRPr="00431F33">
        <w:rPr>
          <w:rFonts w:ascii="Avenir Next LT Pro" w:eastAsia="Avenir Next LT Pro" w:hAnsi="Avenir Next LT Pro" w:cs="Arial"/>
          <w:color w:val="4B4847"/>
          <w:sz w:val="22"/>
          <w:szCs w:val="22"/>
        </w:rPr>
        <w:t>.</w:t>
      </w:r>
    </w:p>
    <w:p w14:paraId="15DCCDB9" w14:textId="6B8E3557" w:rsidR="1A88487C" w:rsidRPr="00431F33" w:rsidRDefault="1A88487C" w:rsidP="1A88487C">
      <w:pPr>
        <w:spacing w:beforeAutospacing="1" w:afterAutospacing="1" w:line="240" w:lineRule="auto"/>
        <w:rPr>
          <w:rFonts w:ascii="Avenir Next LT Pro" w:hAnsi="Avenir Next LT Pro" w:cs="Arial"/>
          <w:b/>
          <w:bCs/>
          <w:sz w:val="24"/>
          <w:szCs w:val="24"/>
        </w:rPr>
      </w:pPr>
    </w:p>
    <w:sectPr w:rsidR="1A88487C" w:rsidRPr="00431F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Prompt">
    <w:charset w:val="DE"/>
    <w:family w:val="auto"/>
    <w:pitch w:val="variable"/>
    <w:sig w:usb0="21000007" w:usb1="00000001" w:usb2="00000000" w:usb3="00000000" w:csb0="0001019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1F76"/>
    <w:multiLevelType w:val="hybridMultilevel"/>
    <w:tmpl w:val="6BA2AEE0"/>
    <w:lvl w:ilvl="0" w:tplc="08090005">
      <w:start w:val="1"/>
      <w:numFmt w:val="bullet"/>
      <w:lvlText w:val=""/>
      <w:lvlJc w:val="left"/>
      <w:pPr>
        <w:ind w:left="1554" w:hanging="360"/>
      </w:pPr>
      <w:rPr>
        <w:rFonts w:ascii="Wingdings" w:hAnsi="Wingdings" w:hint="default"/>
      </w:rPr>
    </w:lvl>
    <w:lvl w:ilvl="1" w:tplc="08090003" w:tentative="1">
      <w:start w:val="1"/>
      <w:numFmt w:val="bullet"/>
      <w:lvlText w:val="o"/>
      <w:lvlJc w:val="left"/>
      <w:pPr>
        <w:ind w:left="2274" w:hanging="360"/>
      </w:pPr>
      <w:rPr>
        <w:rFonts w:ascii="Courier New" w:hAnsi="Courier New" w:cs="Courier New" w:hint="default"/>
      </w:rPr>
    </w:lvl>
    <w:lvl w:ilvl="2" w:tplc="08090005" w:tentative="1">
      <w:start w:val="1"/>
      <w:numFmt w:val="bullet"/>
      <w:lvlText w:val=""/>
      <w:lvlJc w:val="left"/>
      <w:pPr>
        <w:ind w:left="2994" w:hanging="360"/>
      </w:pPr>
      <w:rPr>
        <w:rFonts w:ascii="Wingdings" w:hAnsi="Wingdings" w:hint="default"/>
      </w:rPr>
    </w:lvl>
    <w:lvl w:ilvl="3" w:tplc="08090001" w:tentative="1">
      <w:start w:val="1"/>
      <w:numFmt w:val="bullet"/>
      <w:lvlText w:val=""/>
      <w:lvlJc w:val="left"/>
      <w:pPr>
        <w:ind w:left="3714" w:hanging="360"/>
      </w:pPr>
      <w:rPr>
        <w:rFonts w:ascii="Symbol" w:hAnsi="Symbol" w:hint="default"/>
      </w:rPr>
    </w:lvl>
    <w:lvl w:ilvl="4" w:tplc="08090003" w:tentative="1">
      <w:start w:val="1"/>
      <w:numFmt w:val="bullet"/>
      <w:lvlText w:val="o"/>
      <w:lvlJc w:val="left"/>
      <w:pPr>
        <w:ind w:left="4434" w:hanging="360"/>
      </w:pPr>
      <w:rPr>
        <w:rFonts w:ascii="Courier New" w:hAnsi="Courier New" w:cs="Courier New" w:hint="default"/>
      </w:rPr>
    </w:lvl>
    <w:lvl w:ilvl="5" w:tplc="08090005" w:tentative="1">
      <w:start w:val="1"/>
      <w:numFmt w:val="bullet"/>
      <w:lvlText w:val=""/>
      <w:lvlJc w:val="left"/>
      <w:pPr>
        <w:ind w:left="5154" w:hanging="360"/>
      </w:pPr>
      <w:rPr>
        <w:rFonts w:ascii="Wingdings" w:hAnsi="Wingdings" w:hint="default"/>
      </w:rPr>
    </w:lvl>
    <w:lvl w:ilvl="6" w:tplc="08090001" w:tentative="1">
      <w:start w:val="1"/>
      <w:numFmt w:val="bullet"/>
      <w:lvlText w:val=""/>
      <w:lvlJc w:val="left"/>
      <w:pPr>
        <w:ind w:left="5874" w:hanging="360"/>
      </w:pPr>
      <w:rPr>
        <w:rFonts w:ascii="Symbol" w:hAnsi="Symbol" w:hint="default"/>
      </w:rPr>
    </w:lvl>
    <w:lvl w:ilvl="7" w:tplc="08090003" w:tentative="1">
      <w:start w:val="1"/>
      <w:numFmt w:val="bullet"/>
      <w:lvlText w:val="o"/>
      <w:lvlJc w:val="left"/>
      <w:pPr>
        <w:ind w:left="6594" w:hanging="360"/>
      </w:pPr>
      <w:rPr>
        <w:rFonts w:ascii="Courier New" w:hAnsi="Courier New" w:cs="Courier New" w:hint="default"/>
      </w:rPr>
    </w:lvl>
    <w:lvl w:ilvl="8" w:tplc="08090005" w:tentative="1">
      <w:start w:val="1"/>
      <w:numFmt w:val="bullet"/>
      <w:lvlText w:val=""/>
      <w:lvlJc w:val="left"/>
      <w:pPr>
        <w:ind w:left="7314" w:hanging="360"/>
      </w:pPr>
      <w:rPr>
        <w:rFonts w:ascii="Wingdings" w:hAnsi="Wingdings" w:hint="default"/>
      </w:rPr>
    </w:lvl>
  </w:abstractNum>
  <w:abstractNum w:abstractNumId="1" w15:restartNumberingAfterBreak="0">
    <w:nsid w:val="07056C12"/>
    <w:multiLevelType w:val="multilevel"/>
    <w:tmpl w:val="7B3895EA"/>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850C21"/>
    <w:multiLevelType w:val="hybridMultilevel"/>
    <w:tmpl w:val="1C949D8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2E7187"/>
    <w:multiLevelType w:val="multilevel"/>
    <w:tmpl w:val="518E0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9722FF"/>
    <w:multiLevelType w:val="hybridMultilevel"/>
    <w:tmpl w:val="997C926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D07A53"/>
    <w:multiLevelType w:val="multilevel"/>
    <w:tmpl w:val="341467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7F0DFD"/>
    <w:multiLevelType w:val="multilevel"/>
    <w:tmpl w:val="9B8E35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0C09A3"/>
    <w:multiLevelType w:val="hybridMultilevel"/>
    <w:tmpl w:val="C7883BBE"/>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34085AA0"/>
    <w:multiLevelType w:val="hybridMultilevel"/>
    <w:tmpl w:val="FD6CC37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0F590C"/>
    <w:multiLevelType w:val="hybridMultilevel"/>
    <w:tmpl w:val="CFD6EC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AC5862"/>
    <w:multiLevelType w:val="multilevel"/>
    <w:tmpl w:val="EE32A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89893C"/>
    <w:multiLevelType w:val="hybridMultilevel"/>
    <w:tmpl w:val="7AD01058"/>
    <w:lvl w:ilvl="0" w:tplc="564896EC">
      <w:start w:val="1"/>
      <w:numFmt w:val="bullet"/>
      <w:lvlText w:val=""/>
      <w:lvlJc w:val="left"/>
      <w:pPr>
        <w:ind w:left="720" w:hanging="360"/>
      </w:pPr>
      <w:rPr>
        <w:rFonts w:ascii="Symbol" w:hAnsi="Symbol" w:hint="default"/>
      </w:rPr>
    </w:lvl>
    <w:lvl w:ilvl="1" w:tplc="48A8B5FE">
      <w:start w:val="1"/>
      <w:numFmt w:val="bullet"/>
      <w:lvlText w:val="o"/>
      <w:lvlJc w:val="left"/>
      <w:pPr>
        <w:ind w:left="1440" w:hanging="360"/>
      </w:pPr>
      <w:rPr>
        <w:rFonts w:ascii="Courier New" w:hAnsi="Courier New" w:hint="default"/>
      </w:rPr>
    </w:lvl>
    <w:lvl w:ilvl="2" w:tplc="77BA78F4">
      <w:start w:val="1"/>
      <w:numFmt w:val="bullet"/>
      <w:lvlText w:val=""/>
      <w:lvlJc w:val="left"/>
      <w:pPr>
        <w:ind w:left="2160" w:hanging="360"/>
      </w:pPr>
      <w:rPr>
        <w:rFonts w:ascii="Wingdings" w:hAnsi="Wingdings" w:hint="default"/>
      </w:rPr>
    </w:lvl>
    <w:lvl w:ilvl="3" w:tplc="AEC0AB24">
      <w:start w:val="1"/>
      <w:numFmt w:val="bullet"/>
      <w:lvlText w:val=""/>
      <w:lvlJc w:val="left"/>
      <w:pPr>
        <w:ind w:left="2880" w:hanging="360"/>
      </w:pPr>
      <w:rPr>
        <w:rFonts w:ascii="Symbol" w:hAnsi="Symbol" w:hint="default"/>
      </w:rPr>
    </w:lvl>
    <w:lvl w:ilvl="4" w:tplc="34422774">
      <w:start w:val="1"/>
      <w:numFmt w:val="bullet"/>
      <w:lvlText w:val="o"/>
      <w:lvlJc w:val="left"/>
      <w:pPr>
        <w:ind w:left="3600" w:hanging="360"/>
      </w:pPr>
      <w:rPr>
        <w:rFonts w:ascii="Courier New" w:hAnsi="Courier New" w:hint="default"/>
      </w:rPr>
    </w:lvl>
    <w:lvl w:ilvl="5" w:tplc="F56E086A">
      <w:start w:val="1"/>
      <w:numFmt w:val="bullet"/>
      <w:lvlText w:val=""/>
      <w:lvlJc w:val="left"/>
      <w:pPr>
        <w:ind w:left="4320" w:hanging="360"/>
      </w:pPr>
      <w:rPr>
        <w:rFonts w:ascii="Wingdings" w:hAnsi="Wingdings" w:hint="default"/>
      </w:rPr>
    </w:lvl>
    <w:lvl w:ilvl="6" w:tplc="4F281576">
      <w:start w:val="1"/>
      <w:numFmt w:val="bullet"/>
      <w:lvlText w:val=""/>
      <w:lvlJc w:val="left"/>
      <w:pPr>
        <w:ind w:left="5040" w:hanging="360"/>
      </w:pPr>
      <w:rPr>
        <w:rFonts w:ascii="Symbol" w:hAnsi="Symbol" w:hint="default"/>
      </w:rPr>
    </w:lvl>
    <w:lvl w:ilvl="7" w:tplc="9364E5F0">
      <w:start w:val="1"/>
      <w:numFmt w:val="bullet"/>
      <w:lvlText w:val="o"/>
      <w:lvlJc w:val="left"/>
      <w:pPr>
        <w:ind w:left="5760" w:hanging="360"/>
      </w:pPr>
      <w:rPr>
        <w:rFonts w:ascii="Courier New" w:hAnsi="Courier New" w:hint="default"/>
      </w:rPr>
    </w:lvl>
    <w:lvl w:ilvl="8" w:tplc="B51C7EA0">
      <w:start w:val="1"/>
      <w:numFmt w:val="bullet"/>
      <w:lvlText w:val=""/>
      <w:lvlJc w:val="left"/>
      <w:pPr>
        <w:ind w:left="6480" w:hanging="360"/>
      </w:pPr>
      <w:rPr>
        <w:rFonts w:ascii="Wingdings" w:hAnsi="Wingdings" w:hint="default"/>
      </w:rPr>
    </w:lvl>
  </w:abstractNum>
  <w:abstractNum w:abstractNumId="12" w15:restartNumberingAfterBreak="0">
    <w:nsid w:val="56356D10"/>
    <w:multiLevelType w:val="multilevel"/>
    <w:tmpl w:val="E0A475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6E2675"/>
    <w:multiLevelType w:val="multilevel"/>
    <w:tmpl w:val="374A8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9374FA"/>
    <w:multiLevelType w:val="hybridMultilevel"/>
    <w:tmpl w:val="B9CC655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3EE50A8"/>
    <w:multiLevelType w:val="multilevel"/>
    <w:tmpl w:val="3E3617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6937658">
    <w:abstractNumId w:val="11"/>
  </w:num>
  <w:num w:numId="2" w16cid:durableId="1951232273">
    <w:abstractNumId w:val="10"/>
  </w:num>
  <w:num w:numId="3" w16cid:durableId="1592005516">
    <w:abstractNumId w:val="2"/>
  </w:num>
  <w:num w:numId="4" w16cid:durableId="1584483512">
    <w:abstractNumId w:val="12"/>
  </w:num>
  <w:num w:numId="5" w16cid:durableId="794518600">
    <w:abstractNumId w:val="5"/>
  </w:num>
  <w:num w:numId="6" w16cid:durableId="1733775848">
    <w:abstractNumId w:val="3"/>
  </w:num>
  <w:num w:numId="7" w16cid:durableId="150877917">
    <w:abstractNumId w:val="14"/>
  </w:num>
  <w:num w:numId="8" w16cid:durableId="216598383">
    <w:abstractNumId w:val="9"/>
  </w:num>
  <w:num w:numId="9" w16cid:durableId="370808043">
    <w:abstractNumId w:val="15"/>
  </w:num>
  <w:num w:numId="10" w16cid:durableId="85542917">
    <w:abstractNumId w:val="7"/>
  </w:num>
  <w:num w:numId="11" w16cid:durableId="1948154575">
    <w:abstractNumId w:val="4"/>
  </w:num>
  <w:num w:numId="12" w16cid:durableId="1112479943">
    <w:abstractNumId w:val="6"/>
  </w:num>
  <w:num w:numId="13" w16cid:durableId="1231115746">
    <w:abstractNumId w:val="0"/>
  </w:num>
  <w:num w:numId="14" w16cid:durableId="808940536">
    <w:abstractNumId w:val="1"/>
  </w:num>
  <w:num w:numId="15" w16cid:durableId="1219048652">
    <w:abstractNumId w:val="8"/>
  </w:num>
  <w:num w:numId="16" w16cid:durableId="10763203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D06"/>
    <w:rsid w:val="00005E58"/>
    <w:rsid w:val="00025BD1"/>
    <w:rsid w:val="00026DF7"/>
    <w:rsid w:val="00032AFE"/>
    <w:rsid w:val="00036922"/>
    <w:rsid w:val="0004073D"/>
    <w:rsid w:val="00042F72"/>
    <w:rsid w:val="00065EA0"/>
    <w:rsid w:val="00066C60"/>
    <w:rsid w:val="00073438"/>
    <w:rsid w:val="0008077D"/>
    <w:rsid w:val="00080A13"/>
    <w:rsid w:val="000851EA"/>
    <w:rsid w:val="00090280"/>
    <w:rsid w:val="000A483C"/>
    <w:rsid w:val="000A4F3B"/>
    <w:rsid w:val="000A64F9"/>
    <w:rsid w:val="000B1217"/>
    <w:rsid w:val="000C4D06"/>
    <w:rsid w:val="000C624D"/>
    <w:rsid w:val="000C6728"/>
    <w:rsid w:val="000D48F3"/>
    <w:rsid w:val="000E59C5"/>
    <w:rsid w:val="000E7576"/>
    <w:rsid w:val="000F49AA"/>
    <w:rsid w:val="000F4D94"/>
    <w:rsid w:val="001012FA"/>
    <w:rsid w:val="00125885"/>
    <w:rsid w:val="001373A3"/>
    <w:rsid w:val="00141F8C"/>
    <w:rsid w:val="00142D15"/>
    <w:rsid w:val="00144E6A"/>
    <w:rsid w:val="00153D48"/>
    <w:rsid w:val="00154555"/>
    <w:rsid w:val="00155C2F"/>
    <w:rsid w:val="00160800"/>
    <w:rsid w:val="00162D56"/>
    <w:rsid w:val="00186893"/>
    <w:rsid w:val="0018796B"/>
    <w:rsid w:val="00195F55"/>
    <w:rsid w:val="001B4E6E"/>
    <w:rsid w:val="001C47C4"/>
    <w:rsid w:val="001D2B31"/>
    <w:rsid w:val="001D4457"/>
    <w:rsid w:val="001E1583"/>
    <w:rsid w:val="001F03B0"/>
    <w:rsid w:val="00201311"/>
    <w:rsid w:val="00211658"/>
    <w:rsid w:val="00213709"/>
    <w:rsid w:val="0021697C"/>
    <w:rsid w:val="00222A54"/>
    <w:rsid w:val="002266F9"/>
    <w:rsid w:val="002357DF"/>
    <w:rsid w:val="00246C83"/>
    <w:rsid w:val="0024722A"/>
    <w:rsid w:val="00247EF2"/>
    <w:rsid w:val="0025279E"/>
    <w:rsid w:val="00252E10"/>
    <w:rsid w:val="0028175A"/>
    <w:rsid w:val="002866C8"/>
    <w:rsid w:val="002874C9"/>
    <w:rsid w:val="002A3FD8"/>
    <w:rsid w:val="002B233C"/>
    <w:rsid w:val="002B5E77"/>
    <w:rsid w:val="002B609A"/>
    <w:rsid w:val="002C14D2"/>
    <w:rsid w:val="002C3B15"/>
    <w:rsid w:val="002C4D40"/>
    <w:rsid w:val="002C7370"/>
    <w:rsid w:val="002D06F4"/>
    <w:rsid w:val="002E0CFF"/>
    <w:rsid w:val="00301860"/>
    <w:rsid w:val="00307EBD"/>
    <w:rsid w:val="0031000C"/>
    <w:rsid w:val="00322986"/>
    <w:rsid w:val="00326E67"/>
    <w:rsid w:val="00331606"/>
    <w:rsid w:val="00332BB5"/>
    <w:rsid w:val="003375A9"/>
    <w:rsid w:val="00341FDF"/>
    <w:rsid w:val="00342D37"/>
    <w:rsid w:val="00346DD6"/>
    <w:rsid w:val="00351AEB"/>
    <w:rsid w:val="003573D0"/>
    <w:rsid w:val="00375B04"/>
    <w:rsid w:val="00376F02"/>
    <w:rsid w:val="00383377"/>
    <w:rsid w:val="003A76AC"/>
    <w:rsid w:val="003B57CC"/>
    <w:rsid w:val="003C5A32"/>
    <w:rsid w:val="003C6E2E"/>
    <w:rsid w:val="003D0C13"/>
    <w:rsid w:val="003D0F47"/>
    <w:rsid w:val="003E30AB"/>
    <w:rsid w:val="00403FB8"/>
    <w:rsid w:val="004120D7"/>
    <w:rsid w:val="0041266E"/>
    <w:rsid w:val="004148F3"/>
    <w:rsid w:val="00431F33"/>
    <w:rsid w:val="00444D89"/>
    <w:rsid w:val="004455F8"/>
    <w:rsid w:val="00454568"/>
    <w:rsid w:val="0045490E"/>
    <w:rsid w:val="004565A6"/>
    <w:rsid w:val="00463D46"/>
    <w:rsid w:val="00463F20"/>
    <w:rsid w:val="0046780C"/>
    <w:rsid w:val="004958B8"/>
    <w:rsid w:val="004A12C9"/>
    <w:rsid w:val="004B06FB"/>
    <w:rsid w:val="004B6C7F"/>
    <w:rsid w:val="004B7621"/>
    <w:rsid w:val="004C12C0"/>
    <w:rsid w:val="004C2495"/>
    <w:rsid w:val="004C26F8"/>
    <w:rsid w:val="004C2F5C"/>
    <w:rsid w:val="004C3548"/>
    <w:rsid w:val="004C4A75"/>
    <w:rsid w:val="004D66CC"/>
    <w:rsid w:val="004E7563"/>
    <w:rsid w:val="004E79A2"/>
    <w:rsid w:val="004F4AF8"/>
    <w:rsid w:val="004F7299"/>
    <w:rsid w:val="00501EDF"/>
    <w:rsid w:val="00507AE1"/>
    <w:rsid w:val="005110C6"/>
    <w:rsid w:val="00521CE7"/>
    <w:rsid w:val="005258B3"/>
    <w:rsid w:val="005312C8"/>
    <w:rsid w:val="00535C3A"/>
    <w:rsid w:val="00542422"/>
    <w:rsid w:val="005549E8"/>
    <w:rsid w:val="00567976"/>
    <w:rsid w:val="0057004C"/>
    <w:rsid w:val="00571037"/>
    <w:rsid w:val="005848FD"/>
    <w:rsid w:val="005875A1"/>
    <w:rsid w:val="00590384"/>
    <w:rsid w:val="005932B0"/>
    <w:rsid w:val="005A4B44"/>
    <w:rsid w:val="005B139C"/>
    <w:rsid w:val="005C1CC3"/>
    <w:rsid w:val="005C6837"/>
    <w:rsid w:val="005D3824"/>
    <w:rsid w:val="005E268C"/>
    <w:rsid w:val="005E535E"/>
    <w:rsid w:val="005E5806"/>
    <w:rsid w:val="005F46D2"/>
    <w:rsid w:val="006036D2"/>
    <w:rsid w:val="00607987"/>
    <w:rsid w:val="006107E2"/>
    <w:rsid w:val="00616E3D"/>
    <w:rsid w:val="00620D0B"/>
    <w:rsid w:val="00622BED"/>
    <w:rsid w:val="00624D98"/>
    <w:rsid w:val="00627752"/>
    <w:rsid w:val="0063363A"/>
    <w:rsid w:val="00636535"/>
    <w:rsid w:val="0063737F"/>
    <w:rsid w:val="00646BC7"/>
    <w:rsid w:val="006511EB"/>
    <w:rsid w:val="0065234D"/>
    <w:rsid w:val="00657CB6"/>
    <w:rsid w:val="006643F6"/>
    <w:rsid w:val="006648FE"/>
    <w:rsid w:val="00665C63"/>
    <w:rsid w:val="00674E59"/>
    <w:rsid w:val="00676FA5"/>
    <w:rsid w:val="006872D8"/>
    <w:rsid w:val="00693E1F"/>
    <w:rsid w:val="006A0D08"/>
    <w:rsid w:val="006A5E26"/>
    <w:rsid w:val="006B5875"/>
    <w:rsid w:val="006B6C38"/>
    <w:rsid w:val="006D3709"/>
    <w:rsid w:val="006D6329"/>
    <w:rsid w:val="006D743A"/>
    <w:rsid w:val="006E1821"/>
    <w:rsid w:val="006E345E"/>
    <w:rsid w:val="006E4D2C"/>
    <w:rsid w:val="006F5D69"/>
    <w:rsid w:val="00702502"/>
    <w:rsid w:val="0070607C"/>
    <w:rsid w:val="00714812"/>
    <w:rsid w:val="00720F01"/>
    <w:rsid w:val="007302D6"/>
    <w:rsid w:val="00732143"/>
    <w:rsid w:val="00746337"/>
    <w:rsid w:val="00751F9B"/>
    <w:rsid w:val="00752977"/>
    <w:rsid w:val="00756A2D"/>
    <w:rsid w:val="00763860"/>
    <w:rsid w:val="00764AA2"/>
    <w:rsid w:val="00777E6C"/>
    <w:rsid w:val="00786F23"/>
    <w:rsid w:val="0079291D"/>
    <w:rsid w:val="00795EE2"/>
    <w:rsid w:val="007B1509"/>
    <w:rsid w:val="007B4BBC"/>
    <w:rsid w:val="007C2E09"/>
    <w:rsid w:val="007C4EAF"/>
    <w:rsid w:val="007D392F"/>
    <w:rsid w:val="007D6B63"/>
    <w:rsid w:val="007F2F89"/>
    <w:rsid w:val="00811650"/>
    <w:rsid w:val="0081730E"/>
    <w:rsid w:val="008204AD"/>
    <w:rsid w:val="00824A26"/>
    <w:rsid w:val="0082750D"/>
    <w:rsid w:val="00831498"/>
    <w:rsid w:val="008338A0"/>
    <w:rsid w:val="00834D6E"/>
    <w:rsid w:val="00840553"/>
    <w:rsid w:val="008461FA"/>
    <w:rsid w:val="0084636E"/>
    <w:rsid w:val="00852839"/>
    <w:rsid w:val="008607CC"/>
    <w:rsid w:val="00862AEE"/>
    <w:rsid w:val="00890F56"/>
    <w:rsid w:val="00892308"/>
    <w:rsid w:val="00893AC8"/>
    <w:rsid w:val="008A4CE3"/>
    <w:rsid w:val="008B1167"/>
    <w:rsid w:val="008C7E26"/>
    <w:rsid w:val="008D0A3D"/>
    <w:rsid w:val="008D184A"/>
    <w:rsid w:val="008D207F"/>
    <w:rsid w:val="008D7304"/>
    <w:rsid w:val="008F33AD"/>
    <w:rsid w:val="008F50FC"/>
    <w:rsid w:val="008F7085"/>
    <w:rsid w:val="00907080"/>
    <w:rsid w:val="009226D8"/>
    <w:rsid w:val="009256BF"/>
    <w:rsid w:val="00933EF4"/>
    <w:rsid w:val="00946F08"/>
    <w:rsid w:val="00952DAE"/>
    <w:rsid w:val="009608D4"/>
    <w:rsid w:val="00963244"/>
    <w:rsid w:val="009633A5"/>
    <w:rsid w:val="0097558F"/>
    <w:rsid w:val="009760CC"/>
    <w:rsid w:val="009878CF"/>
    <w:rsid w:val="00987ECB"/>
    <w:rsid w:val="009902BE"/>
    <w:rsid w:val="009954F1"/>
    <w:rsid w:val="009B4432"/>
    <w:rsid w:val="009C04E3"/>
    <w:rsid w:val="009C3A60"/>
    <w:rsid w:val="009C7693"/>
    <w:rsid w:val="009D1059"/>
    <w:rsid w:val="009D11F9"/>
    <w:rsid w:val="009D4331"/>
    <w:rsid w:val="009E30BC"/>
    <w:rsid w:val="009E67DD"/>
    <w:rsid w:val="00A01538"/>
    <w:rsid w:val="00A01E8B"/>
    <w:rsid w:val="00A02986"/>
    <w:rsid w:val="00A03A14"/>
    <w:rsid w:val="00A04CCE"/>
    <w:rsid w:val="00A1499D"/>
    <w:rsid w:val="00A16A24"/>
    <w:rsid w:val="00A1768A"/>
    <w:rsid w:val="00A2483A"/>
    <w:rsid w:val="00A2534C"/>
    <w:rsid w:val="00A31FBF"/>
    <w:rsid w:val="00A35C0D"/>
    <w:rsid w:val="00A41B6A"/>
    <w:rsid w:val="00A42435"/>
    <w:rsid w:val="00A45C47"/>
    <w:rsid w:val="00A50D61"/>
    <w:rsid w:val="00A5432C"/>
    <w:rsid w:val="00A5793E"/>
    <w:rsid w:val="00A663E1"/>
    <w:rsid w:val="00AB53C6"/>
    <w:rsid w:val="00AB6AEA"/>
    <w:rsid w:val="00AB6B37"/>
    <w:rsid w:val="00AC3FC9"/>
    <w:rsid w:val="00AC3FEF"/>
    <w:rsid w:val="00AD6623"/>
    <w:rsid w:val="00AE055D"/>
    <w:rsid w:val="00AE2162"/>
    <w:rsid w:val="00AE33EE"/>
    <w:rsid w:val="00AE57D7"/>
    <w:rsid w:val="00AE722D"/>
    <w:rsid w:val="00AE73F1"/>
    <w:rsid w:val="00AE768E"/>
    <w:rsid w:val="00AF53EB"/>
    <w:rsid w:val="00AF6693"/>
    <w:rsid w:val="00B11BF2"/>
    <w:rsid w:val="00B2303F"/>
    <w:rsid w:val="00B24B81"/>
    <w:rsid w:val="00B32158"/>
    <w:rsid w:val="00B334A0"/>
    <w:rsid w:val="00B52787"/>
    <w:rsid w:val="00B52B03"/>
    <w:rsid w:val="00B57AA0"/>
    <w:rsid w:val="00B62CCF"/>
    <w:rsid w:val="00B63B87"/>
    <w:rsid w:val="00B93129"/>
    <w:rsid w:val="00B96AF6"/>
    <w:rsid w:val="00B970AC"/>
    <w:rsid w:val="00BB2D5E"/>
    <w:rsid w:val="00BB71AB"/>
    <w:rsid w:val="00BD00A4"/>
    <w:rsid w:val="00BD243F"/>
    <w:rsid w:val="00BE05CB"/>
    <w:rsid w:val="00BE0C7F"/>
    <w:rsid w:val="00BE3262"/>
    <w:rsid w:val="00BF6FF9"/>
    <w:rsid w:val="00C018B6"/>
    <w:rsid w:val="00C07016"/>
    <w:rsid w:val="00C1342B"/>
    <w:rsid w:val="00C16EEB"/>
    <w:rsid w:val="00C1778B"/>
    <w:rsid w:val="00C3237D"/>
    <w:rsid w:val="00C3316C"/>
    <w:rsid w:val="00C45AEA"/>
    <w:rsid w:val="00C46DE1"/>
    <w:rsid w:val="00C5131D"/>
    <w:rsid w:val="00C5374D"/>
    <w:rsid w:val="00C64B61"/>
    <w:rsid w:val="00C65CB0"/>
    <w:rsid w:val="00C718C0"/>
    <w:rsid w:val="00C7228D"/>
    <w:rsid w:val="00C7582D"/>
    <w:rsid w:val="00C759FA"/>
    <w:rsid w:val="00C818B7"/>
    <w:rsid w:val="00C85B5F"/>
    <w:rsid w:val="00C941A9"/>
    <w:rsid w:val="00CB1BE0"/>
    <w:rsid w:val="00CB40CD"/>
    <w:rsid w:val="00CB7A49"/>
    <w:rsid w:val="00CC0AD2"/>
    <w:rsid w:val="00CC767E"/>
    <w:rsid w:val="00CD1D40"/>
    <w:rsid w:val="00CD2109"/>
    <w:rsid w:val="00CE06F5"/>
    <w:rsid w:val="00CE29F6"/>
    <w:rsid w:val="00CE34A7"/>
    <w:rsid w:val="00CE3C02"/>
    <w:rsid w:val="00CF4AC8"/>
    <w:rsid w:val="00CF6A25"/>
    <w:rsid w:val="00D061C5"/>
    <w:rsid w:val="00D07289"/>
    <w:rsid w:val="00D14E6E"/>
    <w:rsid w:val="00D1506D"/>
    <w:rsid w:val="00D16E8A"/>
    <w:rsid w:val="00D16F1B"/>
    <w:rsid w:val="00D24C0F"/>
    <w:rsid w:val="00D2660B"/>
    <w:rsid w:val="00D37BEC"/>
    <w:rsid w:val="00D40587"/>
    <w:rsid w:val="00D42C7E"/>
    <w:rsid w:val="00D4616A"/>
    <w:rsid w:val="00D46475"/>
    <w:rsid w:val="00D478CC"/>
    <w:rsid w:val="00D53B46"/>
    <w:rsid w:val="00D74142"/>
    <w:rsid w:val="00D802A2"/>
    <w:rsid w:val="00D93564"/>
    <w:rsid w:val="00DA6412"/>
    <w:rsid w:val="00DB10ED"/>
    <w:rsid w:val="00DB31EB"/>
    <w:rsid w:val="00DB5539"/>
    <w:rsid w:val="00DD03F6"/>
    <w:rsid w:val="00DD7129"/>
    <w:rsid w:val="00DE1455"/>
    <w:rsid w:val="00E0299B"/>
    <w:rsid w:val="00E062A8"/>
    <w:rsid w:val="00E24A6B"/>
    <w:rsid w:val="00E276FA"/>
    <w:rsid w:val="00E308F6"/>
    <w:rsid w:val="00E344EE"/>
    <w:rsid w:val="00E43A85"/>
    <w:rsid w:val="00E62A67"/>
    <w:rsid w:val="00E66E7F"/>
    <w:rsid w:val="00E80AFC"/>
    <w:rsid w:val="00E95404"/>
    <w:rsid w:val="00E9596B"/>
    <w:rsid w:val="00E97C3F"/>
    <w:rsid w:val="00EA0AF7"/>
    <w:rsid w:val="00EA33E0"/>
    <w:rsid w:val="00EC0224"/>
    <w:rsid w:val="00ED31EB"/>
    <w:rsid w:val="00ED4D6C"/>
    <w:rsid w:val="00EE524B"/>
    <w:rsid w:val="00F022E9"/>
    <w:rsid w:val="00F03C15"/>
    <w:rsid w:val="00F074A2"/>
    <w:rsid w:val="00F20F49"/>
    <w:rsid w:val="00F27898"/>
    <w:rsid w:val="00F34CD1"/>
    <w:rsid w:val="00F37A76"/>
    <w:rsid w:val="00F44D7B"/>
    <w:rsid w:val="00F466FF"/>
    <w:rsid w:val="00F621B3"/>
    <w:rsid w:val="00F72D03"/>
    <w:rsid w:val="00F7376E"/>
    <w:rsid w:val="00F74650"/>
    <w:rsid w:val="00F80C44"/>
    <w:rsid w:val="00F86956"/>
    <w:rsid w:val="00F9485D"/>
    <w:rsid w:val="00FA7544"/>
    <w:rsid w:val="00FB6887"/>
    <w:rsid w:val="00FC4464"/>
    <w:rsid w:val="00FD06B5"/>
    <w:rsid w:val="00FD6627"/>
    <w:rsid w:val="00FD6BD3"/>
    <w:rsid w:val="00FE6420"/>
    <w:rsid w:val="00FF2B40"/>
    <w:rsid w:val="012FDC1F"/>
    <w:rsid w:val="01E55176"/>
    <w:rsid w:val="02110E0D"/>
    <w:rsid w:val="04F0DDDF"/>
    <w:rsid w:val="05E9D669"/>
    <w:rsid w:val="065CA83E"/>
    <w:rsid w:val="06A14409"/>
    <w:rsid w:val="073DE2BC"/>
    <w:rsid w:val="097257C1"/>
    <w:rsid w:val="0A0A04A7"/>
    <w:rsid w:val="0A0B3CF0"/>
    <w:rsid w:val="0A101641"/>
    <w:rsid w:val="0B680CE9"/>
    <w:rsid w:val="0B9EC7F6"/>
    <w:rsid w:val="0B9FF435"/>
    <w:rsid w:val="0C08E53F"/>
    <w:rsid w:val="0C165584"/>
    <w:rsid w:val="0C3168E8"/>
    <w:rsid w:val="0D41A569"/>
    <w:rsid w:val="0D45A4AF"/>
    <w:rsid w:val="0D70E425"/>
    <w:rsid w:val="0E04EC49"/>
    <w:rsid w:val="0E9FADAB"/>
    <w:rsid w:val="0EB553D0"/>
    <w:rsid w:val="0EB865CE"/>
    <w:rsid w:val="0F35851C"/>
    <w:rsid w:val="104EE72D"/>
    <w:rsid w:val="10512431"/>
    <w:rsid w:val="1071D354"/>
    <w:rsid w:val="11217481"/>
    <w:rsid w:val="11ABDCD2"/>
    <w:rsid w:val="11EA5A44"/>
    <w:rsid w:val="126CCC3A"/>
    <w:rsid w:val="13051CCA"/>
    <w:rsid w:val="13DB7D42"/>
    <w:rsid w:val="142BA0B8"/>
    <w:rsid w:val="1473C67A"/>
    <w:rsid w:val="14858E31"/>
    <w:rsid w:val="14DEE92D"/>
    <w:rsid w:val="150EEF2F"/>
    <w:rsid w:val="15773B45"/>
    <w:rsid w:val="16BDCB67"/>
    <w:rsid w:val="18AEDC07"/>
    <w:rsid w:val="195FCE36"/>
    <w:rsid w:val="19CBEFE4"/>
    <w:rsid w:val="1A88487C"/>
    <w:rsid w:val="1AC4D31C"/>
    <w:rsid w:val="1B67C045"/>
    <w:rsid w:val="1C6CC672"/>
    <w:rsid w:val="1C73B804"/>
    <w:rsid w:val="1CBFA74B"/>
    <w:rsid w:val="1CD0D2B5"/>
    <w:rsid w:val="1CE9FB12"/>
    <w:rsid w:val="1D0390A6"/>
    <w:rsid w:val="1D3350AF"/>
    <w:rsid w:val="1D5FB6B9"/>
    <w:rsid w:val="1D824D2A"/>
    <w:rsid w:val="1D9414E1"/>
    <w:rsid w:val="1E20CFDE"/>
    <w:rsid w:val="1E579A75"/>
    <w:rsid w:val="1F2FE542"/>
    <w:rsid w:val="2097577B"/>
    <w:rsid w:val="20CBB5A3"/>
    <w:rsid w:val="21ADB0DF"/>
    <w:rsid w:val="21B26BA4"/>
    <w:rsid w:val="22F66DB4"/>
    <w:rsid w:val="23FE36F9"/>
    <w:rsid w:val="240A1796"/>
    <w:rsid w:val="2C048E19"/>
    <w:rsid w:val="2C8932BD"/>
    <w:rsid w:val="2CF03204"/>
    <w:rsid w:val="2D746426"/>
    <w:rsid w:val="2DF44F06"/>
    <w:rsid w:val="2F3C2EDB"/>
    <w:rsid w:val="2FA68FD5"/>
    <w:rsid w:val="306C5629"/>
    <w:rsid w:val="30A73781"/>
    <w:rsid w:val="30D31450"/>
    <w:rsid w:val="30EA5ECB"/>
    <w:rsid w:val="31125A34"/>
    <w:rsid w:val="31426036"/>
    <w:rsid w:val="3182D5F7"/>
    <w:rsid w:val="31C561B3"/>
    <w:rsid w:val="32AE2A95"/>
    <w:rsid w:val="344B8F60"/>
    <w:rsid w:val="34A820C1"/>
    <w:rsid w:val="35487501"/>
    <w:rsid w:val="36DED8D6"/>
    <w:rsid w:val="389FFC45"/>
    <w:rsid w:val="38D920C5"/>
    <w:rsid w:val="39C2667C"/>
    <w:rsid w:val="3AB225C4"/>
    <w:rsid w:val="3BDD4EB8"/>
    <w:rsid w:val="3C0D6544"/>
    <w:rsid w:val="3C9DE3C9"/>
    <w:rsid w:val="3EB8EF5D"/>
    <w:rsid w:val="3EFB7DD4"/>
    <w:rsid w:val="41737D5D"/>
    <w:rsid w:val="4243E51C"/>
    <w:rsid w:val="42E3198A"/>
    <w:rsid w:val="430F4DBE"/>
    <w:rsid w:val="438C6080"/>
    <w:rsid w:val="4401912E"/>
    <w:rsid w:val="4447A544"/>
    <w:rsid w:val="453AB956"/>
    <w:rsid w:val="456816E4"/>
    <w:rsid w:val="45BE54F7"/>
    <w:rsid w:val="47F05872"/>
    <w:rsid w:val="4A27C00D"/>
    <w:rsid w:val="4B38EE76"/>
    <w:rsid w:val="4C1FB681"/>
    <w:rsid w:val="4CEC29B3"/>
    <w:rsid w:val="4E3D77EF"/>
    <w:rsid w:val="4E92D30C"/>
    <w:rsid w:val="4F2673DD"/>
    <w:rsid w:val="5266D60B"/>
    <w:rsid w:val="53BC5154"/>
    <w:rsid w:val="54603798"/>
    <w:rsid w:val="54F91CC7"/>
    <w:rsid w:val="56E21292"/>
    <w:rsid w:val="57A6157C"/>
    <w:rsid w:val="57C85859"/>
    <w:rsid w:val="5810985F"/>
    <w:rsid w:val="58A4BA53"/>
    <w:rsid w:val="58A7490D"/>
    <w:rsid w:val="58B8E24F"/>
    <w:rsid w:val="58C0716A"/>
    <w:rsid w:val="5B11ABA3"/>
    <w:rsid w:val="5B1E88E5"/>
    <w:rsid w:val="5B8EAD67"/>
    <w:rsid w:val="5D7D0399"/>
    <w:rsid w:val="5DD9CEB9"/>
    <w:rsid w:val="5E488831"/>
    <w:rsid w:val="5F133226"/>
    <w:rsid w:val="5FA7E824"/>
    <w:rsid w:val="60305A9A"/>
    <w:rsid w:val="604CB4BD"/>
    <w:rsid w:val="619B52E5"/>
    <w:rsid w:val="61A35D68"/>
    <w:rsid w:val="646C6C46"/>
    <w:rsid w:val="64F17E9C"/>
    <w:rsid w:val="64F59668"/>
    <w:rsid w:val="657D0BC6"/>
    <w:rsid w:val="6585CC15"/>
    <w:rsid w:val="660E94BC"/>
    <w:rsid w:val="66A779EB"/>
    <w:rsid w:val="67094240"/>
    <w:rsid w:val="673D035B"/>
    <w:rsid w:val="68232A91"/>
    <w:rsid w:val="68764AD9"/>
    <w:rsid w:val="688D66D5"/>
    <w:rsid w:val="689337F0"/>
    <w:rsid w:val="68A6FC69"/>
    <w:rsid w:val="6991E5F7"/>
    <w:rsid w:val="69B9356C"/>
    <w:rsid w:val="6A121B3A"/>
    <w:rsid w:val="6BB77118"/>
    <w:rsid w:val="6E36C624"/>
    <w:rsid w:val="6F349BE1"/>
    <w:rsid w:val="7077724A"/>
    <w:rsid w:val="70E61267"/>
    <w:rsid w:val="720C0895"/>
    <w:rsid w:val="722E2F1E"/>
    <w:rsid w:val="727ECDD0"/>
    <w:rsid w:val="73C6B1CD"/>
    <w:rsid w:val="741DB329"/>
    <w:rsid w:val="74B1E336"/>
    <w:rsid w:val="7663A0A6"/>
    <w:rsid w:val="773FADC6"/>
    <w:rsid w:val="77ACB4A1"/>
    <w:rsid w:val="78F2A1B8"/>
    <w:rsid w:val="7A4C42FD"/>
    <w:rsid w:val="7B62B3BB"/>
    <w:rsid w:val="7BA8D99A"/>
    <w:rsid w:val="7BEA54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1F89A"/>
  <w15:chartTrackingRefBased/>
  <w15:docId w15:val="{4A44477A-1873-476A-96DA-E719B750A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link w:val="Heading5Char"/>
    <w:uiPriority w:val="9"/>
    <w:qFormat/>
    <w:rsid w:val="003D0C13"/>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7343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3C6E2E"/>
    <w:rPr>
      <w:color w:val="0563C1"/>
      <w:u w:val="single"/>
    </w:rPr>
  </w:style>
  <w:style w:type="character" w:styleId="Strong">
    <w:name w:val="Strong"/>
    <w:basedOn w:val="DefaultParagraphFont"/>
    <w:uiPriority w:val="22"/>
    <w:qFormat/>
    <w:rsid w:val="004F4AF8"/>
    <w:rPr>
      <w:b/>
      <w:bCs/>
    </w:rPr>
  </w:style>
  <w:style w:type="paragraph" w:styleId="ListParagraph">
    <w:name w:val="List Paragraph"/>
    <w:basedOn w:val="Normal"/>
    <w:uiPriority w:val="34"/>
    <w:qFormat/>
    <w:rsid w:val="004C12C0"/>
    <w:pPr>
      <w:ind w:left="720"/>
      <w:contextualSpacing/>
    </w:pPr>
  </w:style>
  <w:style w:type="character" w:styleId="UnresolvedMention">
    <w:name w:val="Unresolved Mention"/>
    <w:basedOn w:val="DefaultParagraphFont"/>
    <w:uiPriority w:val="99"/>
    <w:semiHidden/>
    <w:unhideWhenUsed/>
    <w:rsid w:val="008F33AD"/>
    <w:rPr>
      <w:color w:val="605E5C"/>
      <w:shd w:val="clear" w:color="auto" w:fill="E1DFDD"/>
    </w:rPr>
  </w:style>
  <w:style w:type="character" w:customStyle="1" w:styleId="Heading5Char">
    <w:name w:val="Heading 5 Char"/>
    <w:basedOn w:val="DefaultParagraphFont"/>
    <w:link w:val="Heading5"/>
    <w:uiPriority w:val="9"/>
    <w:rsid w:val="003D0C13"/>
    <w:rPr>
      <w:rFonts w:ascii="Times New Roman" w:eastAsia="Times New Roman" w:hAnsi="Times New Roman" w:cs="Times New Roman"/>
      <w:b/>
      <w:bCs/>
      <w:sz w:val="20"/>
      <w:szCs w:val="20"/>
      <w:lang w:eastAsia="en-GB"/>
    </w:rPr>
  </w:style>
  <w:style w:type="character" w:styleId="CommentReference">
    <w:name w:val="annotation reference"/>
    <w:basedOn w:val="DefaultParagraphFont"/>
    <w:uiPriority w:val="99"/>
    <w:semiHidden/>
    <w:unhideWhenUsed/>
    <w:rsid w:val="00CF4AC8"/>
    <w:rPr>
      <w:sz w:val="16"/>
      <w:szCs w:val="16"/>
    </w:rPr>
  </w:style>
  <w:style w:type="paragraph" w:styleId="CommentText">
    <w:name w:val="annotation text"/>
    <w:basedOn w:val="Normal"/>
    <w:link w:val="CommentTextChar"/>
    <w:uiPriority w:val="99"/>
    <w:unhideWhenUsed/>
    <w:rsid w:val="00CF4AC8"/>
    <w:pPr>
      <w:spacing w:line="240" w:lineRule="auto"/>
    </w:pPr>
    <w:rPr>
      <w:sz w:val="20"/>
      <w:szCs w:val="20"/>
    </w:rPr>
  </w:style>
  <w:style w:type="character" w:customStyle="1" w:styleId="CommentTextChar">
    <w:name w:val="Comment Text Char"/>
    <w:basedOn w:val="DefaultParagraphFont"/>
    <w:link w:val="CommentText"/>
    <w:uiPriority w:val="99"/>
    <w:rsid w:val="00CF4AC8"/>
    <w:rPr>
      <w:sz w:val="20"/>
      <w:szCs w:val="20"/>
    </w:rPr>
  </w:style>
  <w:style w:type="paragraph" w:styleId="CommentSubject">
    <w:name w:val="annotation subject"/>
    <w:basedOn w:val="CommentText"/>
    <w:next w:val="CommentText"/>
    <w:link w:val="CommentSubjectChar"/>
    <w:uiPriority w:val="99"/>
    <w:semiHidden/>
    <w:unhideWhenUsed/>
    <w:rsid w:val="00CF4AC8"/>
    <w:rPr>
      <w:b/>
      <w:bCs/>
    </w:rPr>
  </w:style>
  <w:style w:type="character" w:customStyle="1" w:styleId="CommentSubjectChar">
    <w:name w:val="Comment Subject Char"/>
    <w:basedOn w:val="CommentTextChar"/>
    <w:link w:val="CommentSubject"/>
    <w:uiPriority w:val="99"/>
    <w:semiHidden/>
    <w:rsid w:val="00CF4AC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173943">
      <w:bodyDiv w:val="1"/>
      <w:marLeft w:val="0"/>
      <w:marRight w:val="0"/>
      <w:marTop w:val="0"/>
      <w:marBottom w:val="0"/>
      <w:divBdr>
        <w:top w:val="none" w:sz="0" w:space="0" w:color="auto"/>
        <w:left w:val="none" w:sz="0" w:space="0" w:color="auto"/>
        <w:bottom w:val="none" w:sz="0" w:space="0" w:color="auto"/>
        <w:right w:val="none" w:sz="0" w:space="0" w:color="auto"/>
      </w:divBdr>
      <w:divsChild>
        <w:div w:id="1865897904">
          <w:marLeft w:val="0"/>
          <w:marRight w:val="0"/>
          <w:marTop w:val="0"/>
          <w:marBottom w:val="0"/>
          <w:divBdr>
            <w:top w:val="none" w:sz="0" w:space="0" w:color="auto"/>
            <w:left w:val="none" w:sz="0" w:space="0" w:color="auto"/>
            <w:bottom w:val="none" w:sz="0" w:space="0" w:color="auto"/>
            <w:right w:val="none" w:sz="0" w:space="0" w:color="auto"/>
          </w:divBdr>
        </w:div>
      </w:divsChild>
    </w:div>
    <w:div w:id="625938827">
      <w:bodyDiv w:val="1"/>
      <w:marLeft w:val="0"/>
      <w:marRight w:val="0"/>
      <w:marTop w:val="0"/>
      <w:marBottom w:val="0"/>
      <w:divBdr>
        <w:top w:val="none" w:sz="0" w:space="0" w:color="auto"/>
        <w:left w:val="none" w:sz="0" w:space="0" w:color="auto"/>
        <w:bottom w:val="none" w:sz="0" w:space="0" w:color="auto"/>
        <w:right w:val="none" w:sz="0" w:space="0" w:color="auto"/>
      </w:divBdr>
    </w:div>
    <w:div w:id="682561281">
      <w:bodyDiv w:val="1"/>
      <w:marLeft w:val="0"/>
      <w:marRight w:val="0"/>
      <w:marTop w:val="0"/>
      <w:marBottom w:val="0"/>
      <w:divBdr>
        <w:top w:val="none" w:sz="0" w:space="0" w:color="auto"/>
        <w:left w:val="none" w:sz="0" w:space="0" w:color="auto"/>
        <w:bottom w:val="none" w:sz="0" w:space="0" w:color="auto"/>
        <w:right w:val="none" w:sz="0" w:space="0" w:color="auto"/>
      </w:divBdr>
    </w:div>
    <w:div w:id="1212694497">
      <w:bodyDiv w:val="1"/>
      <w:marLeft w:val="0"/>
      <w:marRight w:val="0"/>
      <w:marTop w:val="0"/>
      <w:marBottom w:val="0"/>
      <w:divBdr>
        <w:top w:val="none" w:sz="0" w:space="0" w:color="auto"/>
        <w:left w:val="none" w:sz="0" w:space="0" w:color="auto"/>
        <w:bottom w:val="none" w:sz="0" w:space="0" w:color="auto"/>
        <w:right w:val="none" w:sz="0" w:space="0" w:color="auto"/>
      </w:divBdr>
    </w:div>
    <w:div w:id="1798252740">
      <w:bodyDiv w:val="1"/>
      <w:marLeft w:val="0"/>
      <w:marRight w:val="0"/>
      <w:marTop w:val="0"/>
      <w:marBottom w:val="0"/>
      <w:divBdr>
        <w:top w:val="none" w:sz="0" w:space="0" w:color="auto"/>
        <w:left w:val="none" w:sz="0" w:space="0" w:color="auto"/>
        <w:bottom w:val="none" w:sz="0" w:space="0" w:color="auto"/>
        <w:right w:val="none" w:sz="0" w:space="0" w:color="auto"/>
      </w:divBdr>
    </w:div>
    <w:div w:id="1844776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harpurtrust.org.uk/notes-to-editor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harpurtrust.org.uk/about-us/new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arpurtrust.org.uk/notes-to-editors"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hhutchinson@harpurtrust.org.uk" TargetMode="External"/><Relationship Id="rId4" Type="http://schemas.openxmlformats.org/officeDocument/2006/relationships/numbering" Target="numbering.xml"/><Relationship Id="rId9" Type="http://schemas.openxmlformats.org/officeDocument/2006/relationships/hyperlink" Target="https://www.harpurtrust.org.uk/apply-for-help/grants-for-charities-and-community-groups/promoting-your-project/how-to-take-photos-and-create-video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eb0af9b-49d0-47ac-84e9-9f36dee55d09" xsi:nil="true"/>
    <lcf76f155ced4ddcb4097134ff3c332f xmlns="86941389-260c-4338-b34e-68ed5ea938c4">
      <Terms xmlns="http://schemas.microsoft.com/office/infopath/2007/PartnerControls"/>
    </lcf76f155ced4ddcb4097134ff3c332f>
    <SharedWithUsers xmlns="ceb0af9b-49d0-47ac-84e9-9f36dee55d09">
      <UserInfo>
        <DisplayName/>
        <AccountId xsi:nil="true"/>
        <AccountType/>
      </UserInfo>
    </SharedWithUsers>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D9CCE4EBC6C8B49A543C365DAA5C02A" ma:contentTypeVersion="21" ma:contentTypeDescription="Create a new document." ma:contentTypeScope="" ma:versionID="e58543541bf509c0878f685ad185d5bc">
  <xsd:schema xmlns:xsd="http://www.w3.org/2001/XMLSchema" xmlns:xs="http://www.w3.org/2001/XMLSchema" xmlns:p="http://schemas.microsoft.com/office/2006/metadata/properties" xmlns:ns1="http://schemas.microsoft.com/sharepoint/v3" xmlns:ns2="86941389-260c-4338-b34e-68ed5ea938c4" xmlns:ns3="ceb0af9b-49d0-47ac-84e9-9f36dee55d09" targetNamespace="http://schemas.microsoft.com/office/2006/metadata/properties" ma:root="true" ma:fieldsID="6264d11184b42d7641467ee78efe17bc" ns1:_="" ns2:_="" ns3:_="">
    <xsd:import namespace="http://schemas.microsoft.com/sharepoint/v3"/>
    <xsd:import namespace="86941389-260c-4338-b34e-68ed5ea938c4"/>
    <xsd:import namespace="ceb0af9b-49d0-47ac-84e9-9f36dee55d0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6941389-260c-4338-b34e-68ed5ea938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42dd77e8-528d-4123-91d8-a64131b5e59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0af9b-49d0-47ac-84e9-9f36dee55d0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63beaa8-6689-415b-a925-661c5bdaf9e5}" ma:internalName="TaxCatchAll" ma:showField="CatchAllData" ma:web="ceb0af9b-49d0-47ac-84e9-9f36dee55d0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7896C0-478D-4159-9DE8-24308C67853F}">
  <ds:schemaRefs>
    <ds:schemaRef ds:uri="http://schemas.microsoft.com/office/2006/metadata/properties"/>
    <ds:schemaRef ds:uri="http://schemas.microsoft.com/office/infopath/2007/PartnerControls"/>
    <ds:schemaRef ds:uri="ceb0af9b-49d0-47ac-84e9-9f36dee55d09"/>
    <ds:schemaRef ds:uri="86941389-260c-4338-b34e-68ed5ea938c4"/>
    <ds:schemaRef ds:uri="http://schemas.microsoft.com/sharepoint/v3"/>
  </ds:schemaRefs>
</ds:datastoreItem>
</file>

<file path=customXml/itemProps2.xml><?xml version="1.0" encoding="utf-8"?>
<ds:datastoreItem xmlns:ds="http://schemas.openxmlformats.org/officeDocument/2006/customXml" ds:itemID="{A458E0B2-2674-41FB-B5DA-26F400AC32E0}">
  <ds:schemaRefs>
    <ds:schemaRef ds:uri="http://schemas.microsoft.com/sharepoint/v3/contenttype/forms"/>
  </ds:schemaRefs>
</ds:datastoreItem>
</file>

<file path=customXml/itemProps3.xml><?xml version="1.0" encoding="utf-8"?>
<ds:datastoreItem xmlns:ds="http://schemas.openxmlformats.org/officeDocument/2006/customXml" ds:itemID="{1E52986A-5404-4AA0-9AC4-7EF31AC875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6941389-260c-4338-b34e-68ed5ea938c4"/>
    <ds:schemaRef ds:uri="ceb0af9b-49d0-47ac-84e9-9f36dee55d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eafb01af-e195-4c27-acb3-4b03c21a898a}" enabled="0" method="" siteId="{eafb01af-e195-4c27-acb3-4b03c21a898a}" removed="1"/>
</clbl:labelList>
</file>

<file path=docProps/app.xml><?xml version="1.0" encoding="utf-8"?>
<Properties xmlns="http://schemas.openxmlformats.org/officeDocument/2006/extended-properties" xmlns:vt="http://schemas.openxmlformats.org/officeDocument/2006/docPropsVTypes">
  <Template>Normal</Template>
  <TotalTime>45</TotalTime>
  <Pages>3</Pages>
  <Words>851</Words>
  <Characters>4895</Characters>
  <Application>Microsoft Office Word</Application>
  <DocSecurity>0</DocSecurity>
  <Lines>89</Lines>
  <Paragraphs>36</Paragraphs>
  <ScaleCrop>false</ScaleCrop>
  <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Hutchinson</dc:creator>
  <cp:keywords/>
  <dc:description/>
  <cp:lastModifiedBy>Helen Hutchinson</cp:lastModifiedBy>
  <cp:revision>15</cp:revision>
  <cp:lastPrinted>2023-01-06T16:41:00Z</cp:lastPrinted>
  <dcterms:created xsi:type="dcterms:W3CDTF">2025-09-22T14:08:00Z</dcterms:created>
  <dcterms:modified xsi:type="dcterms:W3CDTF">2025-09-22T14:54:00Z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0x010100FD9CCE4EBC6C8B49A543C365DAA5C02A</vt:lpwstr>
  </property>
  <property fmtid="{D5CDD505-2E9C-101B-9397-08002B2CF9AE}" pid="3" name="MediaServiceImageTags">
    <vt:lpwstr/>
  </property>
</Properties>
</file>